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F562" w14:textId="77777777" w:rsidR="000E14D4" w:rsidRDefault="000E14D4" w:rsidP="000E14D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 wp14:anchorId="4E9B854E" wp14:editId="3F55D7A7">
            <wp:extent cx="1516380" cy="1363980"/>
            <wp:effectExtent l="0" t="0" r="0" b="0"/>
            <wp:docPr id="2" name="Picture 2" descr="C:\Users\sonia\Documents\EIFNEG\LTWS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Documents\EIFNEG\LTW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</w:rPr>
        <w:drawing>
          <wp:inline distT="0" distB="0" distL="0" distR="0" wp14:anchorId="5B3F0519" wp14:editId="1BB36B59">
            <wp:extent cx="2880360" cy="1196340"/>
            <wp:effectExtent l="0" t="0" r="0" b="3810"/>
            <wp:docPr id="3" name="Picture 3" descr="C:\Users\sonia\Documents\EIFNEG\TPM\TIMISOARA\logo_EIFNEGArtboard 1 copy 2@2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a\Documents\EIFNEG\TPM\TIMISOARA\logo_EIFNEGArtboard 1 copy 2@2x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79022" w14:textId="77777777" w:rsidR="000E14D4" w:rsidRPr="0036106B" w:rsidRDefault="000E14D4" w:rsidP="000E14D4">
      <w:pPr>
        <w:jc w:val="center"/>
        <w:rPr>
          <w:rFonts w:ascii="Georgia" w:hAnsi="Georgia"/>
          <w:b/>
        </w:rPr>
      </w:pPr>
      <w:r w:rsidRPr="0036106B">
        <w:rPr>
          <w:rFonts w:ascii="Georgia" w:hAnsi="Georgia"/>
          <w:b/>
        </w:rPr>
        <w:t>EIFNEG - INTELIGENȚA EMOȚIONALĂ PENTRU NOUA GENERAȚIE EUROPEANĂ</w:t>
      </w:r>
    </w:p>
    <w:p w14:paraId="764158F7" w14:textId="77777777" w:rsidR="000E14D4" w:rsidRDefault="000E14D4" w:rsidP="000E14D4">
      <w:pPr>
        <w:jc w:val="center"/>
        <w:rPr>
          <w:rFonts w:ascii="Georgia" w:hAnsi="Georgia"/>
          <w:b/>
        </w:rPr>
      </w:pPr>
      <w:r w:rsidRPr="0036106B">
        <w:rPr>
          <w:rFonts w:ascii="Georgia" w:hAnsi="Georgia"/>
          <w:b/>
        </w:rPr>
        <w:t>INTELIGENȚA EMOȚIONALĂ CA BAZĂ PENTRU DEZVOLTAREA EDUCAȚIONALĂ ȘI PERSONALĂ A NOII GENERAȚII EUROPENE</w:t>
      </w:r>
    </w:p>
    <w:p w14:paraId="43FEFC3C" w14:textId="77777777" w:rsidR="000E14D4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</w:p>
    <w:p w14:paraId="281F510E" w14:textId="77777777" w:rsidR="000E14D4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Acest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proiect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implementat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cadrul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programului</w:t>
      </w:r>
      <w:proofErr w:type="spellEnd"/>
      <w:r w:rsidRPr="009676CC">
        <w:rPr>
          <w:rFonts w:ascii="Georgia" w:hAnsi="Georgia"/>
          <w:sz w:val="24"/>
          <w:szCs w:val="24"/>
        </w:rPr>
        <w:t xml:space="preserve"> Erasmus+, are ca scop </w:t>
      </w:r>
      <w:proofErr w:type="spellStart"/>
      <w:r w:rsidRPr="009676CC">
        <w:rPr>
          <w:rFonts w:ascii="Georgia" w:hAnsi="Georgia"/>
          <w:sz w:val="24"/>
          <w:szCs w:val="24"/>
        </w:rPr>
        <w:t>crearea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unei</w:t>
      </w:r>
      <w:proofErr w:type="spellEnd"/>
      <w:r w:rsidRPr="009676CC">
        <w:rPr>
          <w:rFonts w:ascii="Georgia" w:hAnsi="Georgia"/>
          <w:sz w:val="24"/>
          <w:szCs w:val="24"/>
        </w:rPr>
        <w:t xml:space="preserve"> discipline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adolescenții</w:t>
      </w:r>
      <w:proofErr w:type="spellEnd"/>
      <w:r w:rsidRPr="009676CC">
        <w:rPr>
          <w:rFonts w:ascii="Georgia" w:hAnsi="Georgia"/>
          <w:sz w:val="24"/>
          <w:szCs w:val="24"/>
        </w:rPr>
        <w:t xml:space="preserve"> cu </w:t>
      </w:r>
      <w:proofErr w:type="spellStart"/>
      <w:r w:rsidRPr="009676CC">
        <w:rPr>
          <w:rFonts w:ascii="Georgia" w:hAnsi="Georgia"/>
          <w:sz w:val="24"/>
          <w:szCs w:val="24"/>
        </w:rPr>
        <w:t>vârste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cuprinse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între</w:t>
      </w:r>
      <w:proofErr w:type="spellEnd"/>
      <w:r w:rsidRPr="009676CC">
        <w:rPr>
          <w:rFonts w:ascii="Georgia" w:hAnsi="Georgia"/>
          <w:sz w:val="24"/>
          <w:szCs w:val="24"/>
        </w:rPr>
        <w:t xml:space="preserve"> 14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18 ani,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a le </w:t>
      </w:r>
      <w:proofErr w:type="spellStart"/>
      <w:r w:rsidRPr="009676CC">
        <w:rPr>
          <w:rFonts w:ascii="Georgia" w:hAnsi="Georgia"/>
          <w:sz w:val="24"/>
          <w:szCs w:val="24"/>
        </w:rPr>
        <w:t>consolida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capacitatea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a </w:t>
      </w:r>
      <w:proofErr w:type="spellStart"/>
      <w:r w:rsidRPr="009676CC">
        <w:rPr>
          <w:rFonts w:ascii="Georgia" w:hAnsi="Georgia"/>
          <w:sz w:val="24"/>
          <w:szCs w:val="24"/>
        </w:rPr>
        <w:t>gestiona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emoțiile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empatia</w:t>
      </w:r>
      <w:proofErr w:type="spellEnd"/>
      <w:r w:rsidRPr="009676CC">
        <w:rPr>
          <w:rFonts w:ascii="Georgia" w:hAnsi="Georgia"/>
          <w:sz w:val="24"/>
          <w:szCs w:val="24"/>
        </w:rPr>
        <w:t xml:space="preserve">, de a </w:t>
      </w:r>
      <w:proofErr w:type="spellStart"/>
      <w:r w:rsidRPr="009676CC">
        <w:rPr>
          <w:rFonts w:ascii="Georgia" w:hAnsi="Georgia"/>
          <w:sz w:val="24"/>
          <w:szCs w:val="24"/>
        </w:rPr>
        <w:t>coopera</w:t>
      </w:r>
      <w:proofErr w:type="spellEnd"/>
      <w:r w:rsidRPr="009676CC">
        <w:rPr>
          <w:rFonts w:ascii="Georgia" w:hAnsi="Georgia"/>
          <w:sz w:val="24"/>
          <w:szCs w:val="24"/>
        </w:rPr>
        <w:t xml:space="preserve"> cu </w:t>
      </w:r>
      <w:proofErr w:type="spellStart"/>
      <w:r w:rsidRPr="009676CC">
        <w:rPr>
          <w:rFonts w:ascii="Georgia" w:hAnsi="Georgia"/>
          <w:sz w:val="24"/>
          <w:szCs w:val="24"/>
        </w:rPr>
        <w:t>mediul</w:t>
      </w:r>
      <w:proofErr w:type="spellEnd"/>
      <w:r w:rsidRPr="009676CC">
        <w:rPr>
          <w:rFonts w:ascii="Georgia" w:hAnsi="Georgia"/>
          <w:sz w:val="24"/>
          <w:szCs w:val="24"/>
        </w:rPr>
        <w:t xml:space="preserve"> social, de a-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spori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creativitatea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naturală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a-</w:t>
      </w:r>
      <w:proofErr w:type="spellStart"/>
      <w:r w:rsidRPr="009676CC">
        <w:rPr>
          <w:rFonts w:ascii="Georgia" w:hAnsi="Georgia"/>
          <w:sz w:val="24"/>
          <w:szCs w:val="24"/>
        </w:rPr>
        <w:t>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învăța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să</w:t>
      </w:r>
      <w:proofErr w:type="spellEnd"/>
      <w:r w:rsidRPr="009676CC">
        <w:rPr>
          <w:rFonts w:ascii="Georgia" w:hAnsi="Georgia"/>
          <w:sz w:val="24"/>
          <w:szCs w:val="24"/>
        </w:rPr>
        <w:t xml:space="preserve"> se </w:t>
      </w:r>
      <w:proofErr w:type="spellStart"/>
      <w:r w:rsidRPr="009676CC">
        <w:rPr>
          <w:rFonts w:ascii="Georgia" w:hAnsi="Georgia"/>
          <w:sz w:val="24"/>
          <w:szCs w:val="24"/>
        </w:rPr>
        <w:t>adapteze</w:t>
      </w:r>
      <w:proofErr w:type="spellEnd"/>
      <w:r w:rsidRPr="009676CC">
        <w:rPr>
          <w:rFonts w:ascii="Georgia" w:hAnsi="Georgia"/>
          <w:sz w:val="24"/>
          <w:szCs w:val="24"/>
        </w:rPr>
        <w:t xml:space="preserve"> la </w:t>
      </w:r>
      <w:proofErr w:type="spellStart"/>
      <w:r w:rsidRPr="009676CC">
        <w:rPr>
          <w:rFonts w:ascii="Georgia" w:hAnsi="Georgia"/>
          <w:sz w:val="24"/>
          <w:szCs w:val="24"/>
        </w:rPr>
        <w:t>noi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situații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sociale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economice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profesionale</w:t>
      </w:r>
      <w:proofErr w:type="spellEnd"/>
      <w:r w:rsidRPr="009676CC">
        <w:rPr>
          <w:rFonts w:ascii="Georgia" w:hAnsi="Georgia"/>
          <w:sz w:val="24"/>
          <w:szCs w:val="24"/>
        </w:rPr>
        <w:t xml:space="preserve">. </w:t>
      </w:r>
      <w:proofErr w:type="spellStart"/>
      <w:r w:rsidRPr="009676CC">
        <w:rPr>
          <w:rFonts w:ascii="Georgia" w:hAnsi="Georgia"/>
          <w:sz w:val="24"/>
          <w:szCs w:val="24"/>
        </w:rPr>
        <w:t>Această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grupă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vârstă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se </w:t>
      </w:r>
      <w:proofErr w:type="spellStart"/>
      <w:r w:rsidRPr="009676CC">
        <w:rPr>
          <w:rFonts w:ascii="Georgia" w:hAnsi="Georgia"/>
          <w:sz w:val="24"/>
          <w:szCs w:val="24"/>
        </w:rPr>
        <w:t>află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tranziție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la </w:t>
      </w:r>
      <w:proofErr w:type="spellStart"/>
      <w:r w:rsidRPr="009676CC">
        <w:rPr>
          <w:rFonts w:ascii="Georgia" w:hAnsi="Georgia"/>
          <w:sz w:val="24"/>
          <w:szCs w:val="24"/>
        </w:rPr>
        <w:t>ultimii</w:t>
      </w:r>
      <w:proofErr w:type="spellEnd"/>
      <w:r w:rsidRPr="009676CC">
        <w:rPr>
          <w:rFonts w:ascii="Georgia" w:hAnsi="Georgia"/>
          <w:sz w:val="24"/>
          <w:szCs w:val="24"/>
        </w:rPr>
        <w:t xml:space="preserve"> ani de </w:t>
      </w:r>
      <w:proofErr w:type="spellStart"/>
      <w:r w:rsidRPr="009676CC">
        <w:rPr>
          <w:rFonts w:ascii="Georgia" w:hAnsi="Georgia"/>
          <w:sz w:val="24"/>
          <w:szCs w:val="24"/>
        </w:rPr>
        <w:t>școlarizare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obligatorie</w:t>
      </w:r>
      <w:proofErr w:type="spellEnd"/>
      <w:r w:rsidRPr="009676CC">
        <w:rPr>
          <w:rFonts w:ascii="Georgia" w:hAnsi="Georgia"/>
          <w:sz w:val="24"/>
          <w:szCs w:val="24"/>
        </w:rPr>
        <w:t xml:space="preserve"> la </w:t>
      </w:r>
      <w:proofErr w:type="spellStart"/>
      <w:r w:rsidRPr="009676CC">
        <w:rPr>
          <w:rFonts w:ascii="Georgia" w:hAnsi="Georgia"/>
          <w:sz w:val="24"/>
          <w:szCs w:val="24"/>
        </w:rPr>
        <w:t>vârsta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adultă</w:t>
      </w:r>
      <w:proofErr w:type="spellEnd"/>
      <w:r w:rsidRPr="009676CC">
        <w:rPr>
          <w:rFonts w:ascii="Georgia" w:hAnsi="Georgia"/>
          <w:sz w:val="24"/>
          <w:szCs w:val="24"/>
        </w:rPr>
        <w:t xml:space="preserve">, fie </w:t>
      </w:r>
      <w:proofErr w:type="spellStart"/>
      <w:r w:rsidRPr="009676CC">
        <w:rPr>
          <w:rFonts w:ascii="Georgia" w:hAnsi="Georgia"/>
          <w:sz w:val="24"/>
          <w:szCs w:val="24"/>
        </w:rPr>
        <w:t>prin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intrarea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pe </w:t>
      </w:r>
      <w:proofErr w:type="spellStart"/>
      <w:r w:rsidRPr="009676CC">
        <w:rPr>
          <w:rFonts w:ascii="Georgia" w:hAnsi="Georgia"/>
          <w:sz w:val="24"/>
          <w:szCs w:val="24"/>
        </w:rPr>
        <w:t>piața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muncii</w:t>
      </w:r>
      <w:proofErr w:type="spellEnd"/>
      <w:r w:rsidRPr="009676CC">
        <w:rPr>
          <w:rFonts w:ascii="Georgia" w:hAnsi="Georgia"/>
          <w:sz w:val="24"/>
          <w:szCs w:val="24"/>
        </w:rPr>
        <w:t xml:space="preserve">, fie </w:t>
      </w:r>
      <w:proofErr w:type="spellStart"/>
      <w:r w:rsidRPr="009676CC">
        <w:rPr>
          <w:rFonts w:ascii="Georgia" w:hAnsi="Georgia"/>
          <w:sz w:val="24"/>
          <w:szCs w:val="24"/>
        </w:rPr>
        <w:t>prin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începerea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studiilor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superioare</w:t>
      </w:r>
      <w:proofErr w:type="spellEnd"/>
      <w:r w:rsidRPr="009676CC">
        <w:rPr>
          <w:rFonts w:ascii="Georgia" w:hAnsi="Georgia"/>
          <w:sz w:val="24"/>
          <w:szCs w:val="24"/>
        </w:rPr>
        <w:t xml:space="preserve">. Este, </w:t>
      </w:r>
      <w:proofErr w:type="spellStart"/>
      <w:r w:rsidRPr="009676CC">
        <w:rPr>
          <w:rFonts w:ascii="Georgia" w:hAnsi="Georgia"/>
          <w:sz w:val="24"/>
          <w:szCs w:val="24"/>
        </w:rPr>
        <w:t>așadar</w:t>
      </w:r>
      <w:proofErr w:type="spellEnd"/>
      <w:r w:rsidRPr="009676CC">
        <w:rPr>
          <w:rFonts w:ascii="Georgia" w:hAnsi="Georgia"/>
          <w:sz w:val="24"/>
          <w:szCs w:val="24"/>
        </w:rPr>
        <w:t xml:space="preserve">, o </w:t>
      </w:r>
      <w:proofErr w:type="spellStart"/>
      <w:r w:rsidRPr="009676CC">
        <w:rPr>
          <w:rFonts w:ascii="Georgia" w:hAnsi="Georgia"/>
          <w:sz w:val="24"/>
          <w:szCs w:val="24"/>
        </w:rPr>
        <w:t>etapă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critică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care </w:t>
      </w:r>
      <w:proofErr w:type="spellStart"/>
      <w:r w:rsidRPr="009676CC">
        <w:rPr>
          <w:rFonts w:ascii="Georgia" w:hAnsi="Georgia"/>
          <w:sz w:val="24"/>
          <w:szCs w:val="24"/>
        </w:rPr>
        <w:t>inteligența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emoțională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apare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ca un factor-</w:t>
      </w:r>
      <w:proofErr w:type="spellStart"/>
      <w:r w:rsidRPr="009676CC">
        <w:rPr>
          <w:rFonts w:ascii="Georgia" w:hAnsi="Georgia"/>
          <w:sz w:val="24"/>
          <w:szCs w:val="24"/>
        </w:rPr>
        <w:t>cheie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succesul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sau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eșecul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dezvoltarea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personală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</w:p>
    <w:p w14:paraId="547555F5" w14:textId="77777777" w:rsidR="000E14D4" w:rsidRDefault="000E14D4" w:rsidP="000E1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ş</w:t>
      </w:r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profesional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F89F9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360CD380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Proiectul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propune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instruiască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elevii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dobândirea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competențelor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precum </w:t>
      </w:r>
      <w:proofErr w:type="spellStart"/>
      <w:r w:rsidRPr="009676CC">
        <w:rPr>
          <w:rFonts w:ascii="Georgia" w:hAnsi="Georgia"/>
          <w:sz w:val="24"/>
          <w:szCs w:val="24"/>
        </w:rPr>
        <w:t>creativitatea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comunicarea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rezistența</w:t>
      </w:r>
      <w:proofErr w:type="spellEnd"/>
      <w:r w:rsidRPr="009676CC">
        <w:rPr>
          <w:rFonts w:ascii="Georgia" w:hAnsi="Georgia"/>
          <w:sz w:val="24"/>
          <w:szCs w:val="24"/>
        </w:rPr>
        <w:t xml:space="preserve"> la </w:t>
      </w:r>
      <w:proofErr w:type="spellStart"/>
      <w:r w:rsidRPr="009676CC">
        <w:rPr>
          <w:rFonts w:ascii="Georgia" w:hAnsi="Georgia"/>
          <w:sz w:val="24"/>
          <w:szCs w:val="24"/>
        </w:rPr>
        <w:t>stres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rezolvarea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conflictelor</w:t>
      </w:r>
      <w:proofErr w:type="spellEnd"/>
      <w:r w:rsidRPr="009676CC">
        <w:rPr>
          <w:rFonts w:ascii="Georgia" w:hAnsi="Georgia"/>
          <w:sz w:val="24"/>
          <w:szCs w:val="24"/>
        </w:rPr>
        <w:t xml:space="preserve">. </w:t>
      </w:r>
      <w:proofErr w:type="spellStart"/>
      <w:r w:rsidRPr="009676CC">
        <w:rPr>
          <w:rFonts w:ascii="Georgia" w:hAnsi="Georgia"/>
          <w:sz w:val="24"/>
          <w:szCs w:val="24"/>
        </w:rPr>
        <w:t>Procesul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va</w:t>
      </w:r>
      <w:proofErr w:type="spellEnd"/>
      <w:r w:rsidRPr="009676CC">
        <w:rPr>
          <w:rFonts w:ascii="Georgia" w:hAnsi="Georgia"/>
          <w:sz w:val="24"/>
          <w:szCs w:val="24"/>
        </w:rPr>
        <w:t xml:space="preserve"> include, de </w:t>
      </w:r>
      <w:proofErr w:type="spellStart"/>
      <w:r w:rsidRPr="009676CC">
        <w:rPr>
          <w:rFonts w:ascii="Georgia" w:hAnsi="Georgia"/>
          <w:sz w:val="24"/>
          <w:szCs w:val="24"/>
        </w:rPr>
        <w:t>asemenea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formarea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formatorilor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privește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reziliența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capacitatea</w:t>
      </w:r>
      <w:proofErr w:type="spellEnd"/>
      <w:r w:rsidRPr="009676CC">
        <w:rPr>
          <w:rFonts w:ascii="Georgia" w:hAnsi="Georgia"/>
          <w:sz w:val="24"/>
          <w:szCs w:val="24"/>
        </w:rPr>
        <w:t xml:space="preserve"> lor de a fi </w:t>
      </w:r>
      <w:proofErr w:type="spellStart"/>
      <w:r w:rsidRPr="009676CC">
        <w:rPr>
          <w:rFonts w:ascii="Georgia" w:hAnsi="Georgia"/>
          <w:sz w:val="24"/>
          <w:szCs w:val="24"/>
        </w:rPr>
        <w:t>inovatori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predarea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acestor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noi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competențe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251A9843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  <w:r w:rsidRPr="009676CC">
        <w:rPr>
          <w:rFonts w:ascii="Georgia" w:hAnsi="Georgia"/>
          <w:sz w:val="24"/>
          <w:szCs w:val="24"/>
        </w:rPr>
        <w:t xml:space="preserve"> </w:t>
      </w:r>
    </w:p>
    <w:p w14:paraId="0850161D" w14:textId="77777777" w:rsidR="000E14D4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 </w:t>
      </w:r>
      <w:proofErr w:type="spellStart"/>
      <w:r>
        <w:rPr>
          <w:rFonts w:ascii="Georgia" w:hAnsi="Georgia"/>
          <w:sz w:val="24"/>
          <w:szCs w:val="24"/>
        </w:rPr>
        <w:t>asemenea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intențion</w:t>
      </w:r>
      <w:r>
        <w:rPr>
          <w:rFonts w:ascii="Calibri" w:hAnsi="Calibri" w:cs="Calibri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>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să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form</w:t>
      </w:r>
      <w:r>
        <w:rPr>
          <w:rFonts w:ascii="Calibri" w:hAnsi="Calibri" w:cs="Calibri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>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viitorii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studenții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</w:t>
      </w:r>
      <w:r w:rsidRPr="009676CC">
        <w:rPr>
          <w:rFonts w:ascii="Georgia" w:hAnsi="Georgia"/>
          <w:sz w:val="24"/>
          <w:szCs w:val="24"/>
        </w:rPr>
        <w:t>uropeni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domeniul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inteligenței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emoționale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considerată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Forumul</w:t>
      </w:r>
      <w:proofErr w:type="spellEnd"/>
      <w:r w:rsidRPr="009676CC">
        <w:rPr>
          <w:rFonts w:ascii="Georgia" w:hAnsi="Georgia"/>
          <w:sz w:val="24"/>
          <w:szCs w:val="24"/>
        </w:rPr>
        <w:t xml:space="preserve"> Economic Mondial ca </w:t>
      </w:r>
      <w:proofErr w:type="spellStart"/>
      <w:r w:rsidRPr="009676CC">
        <w:rPr>
          <w:rFonts w:ascii="Georgia" w:hAnsi="Georgia"/>
          <w:sz w:val="24"/>
          <w:szCs w:val="24"/>
        </w:rPr>
        <w:t>fiind</w:t>
      </w:r>
      <w:proofErr w:type="spellEnd"/>
      <w:r w:rsidRPr="009676CC">
        <w:rPr>
          <w:rFonts w:ascii="Georgia" w:hAnsi="Georgia"/>
          <w:sz w:val="24"/>
          <w:szCs w:val="24"/>
        </w:rPr>
        <w:t xml:space="preserve"> una </w:t>
      </w:r>
      <w:proofErr w:type="spellStart"/>
      <w:r w:rsidRPr="009676CC">
        <w:rPr>
          <w:rFonts w:ascii="Georgia" w:hAnsi="Georgia"/>
          <w:sz w:val="24"/>
          <w:szCs w:val="24"/>
        </w:rPr>
        <w:t>dintre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competențele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esențiale</w:t>
      </w:r>
      <w:proofErr w:type="spellEnd"/>
      <w:r w:rsidRPr="009676CC">
        <w:rPr>
          <w:rFonts w:ascii="Georgia" w:hAnsi="Georgia"/>
          <w:sz w:val="24"/>
          <w:szCs w:val="24"/>
        </w:rPr>
        <w:t xml:space="preserve"> ale </w:t>
      </w:r>
      <w:proofErr w:type="spellStart"/>
      <w:r w:rsidRPr="009676CC">
        <w:rPr>
          <w:rFonts w:ascii="Georgia" w:hAnsi="Georgia"/>
          <w:sz w:val="24"/>
          <w:szCs w:val="24"/>
        </w:rPr>
        <w:t>viitorului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într</w:t>
      </w:r>
      <w:proofErr w:type="spellEnd"/>
      <w:r w:rsidRPr="009676CC">
        <w:rPr>
          <w:rFonts w:ascii="Georgia" w:hAnsi="Georgia"/>
          <w:sz w:val="24"/>
          <w:szCs w:val="24"/>
        </w:rPr>
        <w:t xml:space="preserve">-un mod </w:t>
      </w:r>
      <w:proofErr w:type="spellStart"/>
      <w:r w:rsidRPr="009676CC">
        <w:rPr>
          <w:rFonts w:ascii="Georgia" w:hAnsi="Georgia"/>
          <w:sz w:val="24"/>
          <w:szCs w:val="24"/>
        </w:rPr>
        <w:t>foarte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inovator</w:t>
      </w:r>
      <w:proofErr w:type="spellEnd"/>
      <w:r w:rsidRPr="009676CC">
        <w:rPr>
          <w:rFonts w:ascii="Georgia" w:hAnsi="Georgia"/>
          <w:sz w:val="24"/>
          <w:szCs w:val="24"/>
        </w:rPr>
        <w:t xml:space="preserve">. </w:t>
      </w:r>
      <w:proofErr w:type="spellStart"/>
      <w:r w:rsidRPr="009676CC">
        <w:rPr>
          <w:rFonts w:ascii="Georgia" w:hAnsi="Georgia"/>
          <w:sz w:val="24"/>
          <w:szCs w:val="24"/>
        </w:rPr>
        <w:t>Obiectivul</w:t>
      </w:r>
      <w:proofErr w:type="spellEnd"/>
      <w:r w:rsidRPr="009676CC">
        <w:rPr>
          <w:rFonts w:ascii="Georgia" w:hAnsi="Georgia"/>
          <w:sz w:val="24"/>
          <w:szCs w:val="24"/>
        </w:rPr>
        <w:t xml:space="preserve"> principal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gramStart"/>
      <w:r w:rsidRPr="009676CC">
        <w:rPr>
          <w:rFonts w:ascii="Georgia" w:hAnsi="Georgia"/>
          <w:sz w:val="24"/>
          <w:szCs w:val="24"/>
        </w:rPr>
        <w:t>a</w:t>
      </w:r>
      <w:proofErr w:type="gram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oferi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grupurilor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țintă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implicate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proiect</w:t>
      </w:r>
      <w:proofErr w:type="spellEnd"/>
      <w:r w:rsidRPr="009676CC">
        <w:rPr>
          <w:rFonts w:ascii="Georgia" w:hAnsi="Georgia"/>
          <w:sz w:val="24"/>
          <w:szCs w:val="24"/>
        </w:rPr>
        <w:t xml:space="preserve"> (</w:t>
      </w:r>
      <w:proofErr w:type="spellStart"/>
      <w:r w:rsidRPr="009676CC">
        <w:rPr>
          <w:rFonts w:ascii="Georgia" w:hAnsi="Georgia"/>
          <w:sz w:val="24"/>
          <w:szCs w:val="24"/>
        </w:rPr>
        <w:t>studenți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cadre </w:t>
      </w:r>
      <w:proofErr w:type="spellStart"/>
      <w:r w:rsidRPr="009676CC">
        <w:rPr>
          <w:rFonts w:ascii="Georgia" w:hAnsi="Georgia"/>
          <w:sz w:val="24"/>
          <w:szCs w:val="24"/>
        </w:rPr>
        <w:t>didactice</w:t>
      </w:r>
      <w:proofErr w:type="spellEnd"/>
      <w:r w:rsidRPr="009676CC">
        <w:rPr>
          <w:rFonts w:ascii="Georgia" w:hAnsi="Georgia"/>
          <w:sz w:val="24"/>
          <w:szCs w:val="24"/>
        </w:rPr>
        <w:t xml:space="preserve">) </w:t>
      </w:r>
      <w:proofErr w:type="spellStart"/>
      <w:r w:rsidRPr="009676CC">
        <w:rPr>
          <w:rFonts w:ascii="Georgia" w:hAnsi="Georgia"/>
          <w:sz w:val="24"/>
          <w:szCs w:val="24"/>
        </w:rPr>
        <w:t>cunoștințe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despre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inteligența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emoțională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036D0CDD" w14:textId="77777777" w:rsidR="000E14D4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</w:p>
    <w:p w14:paraId="099321DA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b/>
          <w:sz w:val="24"/>
          <w:szCs w:val="24"/>
        </w:rPr>
        <w:t>Partenerii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>ş</w:t>
      </w:r>
      <w:r>
        <w:rPr>
          <w:rFonts w:ascii="Georgia" w:hAnsi="Georgia"/>
          <w:sz w:val="24"/>
          <w:szCs w:val="24"/>
        </w:rPr>
        <w:t>tri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în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acest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proiect</w:t>
      </w:r>
      <w:proofErr w:type="spellEnd"/>
      <w:r>
        <w:rPr>
          <w:rFonts w:ascii="Georgia" w:hAnsi="Georgia"/>
          <w:sz w:val="24"/>
          <w:szCs w:val="24"/>
        </w:rPr>
        <w:t xml:space="preserve"> sunt:</w:t>
      </w:r>
    </w:p>
    <w:p w14:paraId="6C865812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78EDAD5C" w14:textId="77777777" w:rsidR="000E14D4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14:paraId="5120A851" w14:textId="77777777" w:rsidR="000E14D4" w:rsidRPr="009676CC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9676CC">
        <w:rPr>
          <w:rFonts w:ascii="Georgia" w:hAnsi="Georgia"/>
          <w:b/>
          <w:sz w:val="24"/>
          <w:szCs w:val="24"/>
        </w:rPr>
        <w:t xml:space="preserve">Gymnasium </w:t>
      </w:r>
      <w:proofErr w:type="spellStart"/>
      <w:r w:rsidRPr="009676CC">
        <w:rPr>
          <w:rFonts w:ascii="Georgia" w:hAnsi="Georgia"/>
          <w:b/>
          <w:sz w:val="24"/>
          <w:szCs w:val="24"/>
        </w:rPr>
        <w:t>J.Gutha</w:t>
      </w:r>
      <w:proofErr w:type="spellEnd"/>
      <w:r w:rsidRPr="009676C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b/>
          <w:sz w:val="24"/>
          <w:szCs w:val="24"/>
        </w:rPr>
        <w:t>Jarkovskéh</w:t>
      </w:r>
      <w:r>
        <w:rPr>
          <w:rFonts w:ascii="Georgia" w:hAnsi="Georgia"/>
          <w:b/>
          <w:sz w:val="24"/>
          <w:szCs w:val="24"/>
        </w:rPr>
        <w:t>o</w:t>
      </w:r>
      <w:proofErr w:type="spellEnd"/>
      <w:r>
        <w:rPr>
          <w:rFonts w:ascii="Georgia" w:hAnsi="Georgia"/>
          <w:b/>
          <w:sz w:val="24"/>
          <w:szCs w:val="24"/>
        </w:rPr>
        <w:t xml:space="preserve"> (</w:t>
      </w:r>
      <w:proofErr w:type="spellStart"/>
      <w:r>
        <w:rPr>
          <w:rFonts w:ascii="Georgia" w:hAnsi="Georgia"/>
          <w:b/>
          <w:sz w:val="24"/>
          <w:szCs w:val="24"/>
        </w:rPr>
        <w:t>Republica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Cehă</w:t>
      </w:r>
      <w:proofErr w:type="spellEnd"/>
      <w:r>
        <w:rPr>
          <w:rFonts w:ascii="Georgia" w:hAnsi="Georgia"/>
          <w:b/>
          <w:sz w:val="24"/>
          <w:szCs w:val="24"/>
        </w:rPr>
        <w:t xml:space="preserve">) – coordinator </w:t>
      </w:r>
      <w:proofErr w:type="spellStart"/>
      <w:r>
        <w:rPr>
          <w:rFonts w:ascii="Georgia" w:hAnsi="Georgia"/>
          <w:b/>
          <w:sz w:val="24"/>
          <w:szCs w:val="24"/>
        </w:rPr>
        <w:t>proiect</w:t>
      </w:r>
      <w:proofErr w:type="spellEnd"/>
    </w:p>
    <w:p w14:paraId="6CE61C0A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  <w:r w:rsidRPr="009676CC">
        <w:rPr>
          <w:rFonts w:ascii="Georgia" w:hAnsi="Georgia"/>
          <w:sz w:val="24"/>
          <w:szCs w:val="24"/>
        </w:rPr>
        <w:t xml:space="preserve"> </w:t>
      </w:r>
    </w:p>
    <w:p w14:paraId="52CEAC0F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Gymnázium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Jiřího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Gutha-Jarkovského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un </w:t>
      </w:r>
      <w:proofErr w:type="spellStart"/>
      <w:r w:rsidRPr="009676CC">
        <w:rPr>
          <w:rFonts w:ascii="Georgia" w:hAnsi="Georgia"/>
          <w:sz w:val="24"/>
          <w:szCs w:val="24"/>
        </w:rPr>
        <w:t>liceu</w:t>
      </w:r>
      <w:proofErr w:type="spellEnd"/>
      <w:r w:rsidRPr="009676CC">
        <w:rPr>
          <w:rFonts w:ascii="Georgia" w:hAnsi="Georgia"/>
          <w:sz w:val="24"/>
          <w:szCs w:val="24"/>
        </w:rPr>
        <w:t xml:space="preserve"> public</w:t>
      </w:r>
      <w:r>
        <w:rPr>
          <w:rFonts w:ascii="Georgia" w:hAnsi="Georgia"/>
          <w:sz w:val="24"/>
          <w:szCs w:val="24"/>
        </w:rPr>
        <w:t>,</w:t>
      </w:r>
      <w:r w:rsidRPr="009676CC">
        <w:rPr>
          <w:rFonts w:ascii="Georgia" w:hAnsi="Georgia"/>
          <w:sz w:val="24"/>
          <w:szCs w:val="24"/>
        </w:rPr>
        <w:t xml:space="preserve"> cu </w:t>
      </w:r>
      <w:proofErr w:type="spellStart"/>
      <w:r w:rsidRPr="009676CC">
        <w:rPr>
          <w:rFonts w:ascii="Georgia" w:hAnsi="Georgia"/>
          <w:sz w:val="24"/>
          <w:szCs w:val="24"/>
        </w:rPr>
        <w:t>durata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opt ani</w:t>
      </w:r>
      <w:r>
        <w:rPr>
          <w:rFonts w:ascii="Georgia" w:hAnsi="Georgia"/>
          <w:sz w:val="24"/>
          <w:szCs w:val="24"/>
        </w:rPr>
        <w:t>,</w:t>
      </w:r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situat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Praga</w:t>
      </w:r>
      <w:proofErr w:type="spellEnd"/>
      <w:r w:rsidRPr="009676CC">
        <w:rPr>
          <w:rFonts w:ascii="Georgia" w:hAnsi="Georgia"/>
          <w:sz w:val="24"/>
          <w:szCs w:val="24"/>
        </w:rPr>
        <w:t xml:space="preserve">. </w:t>
      </w:r>
      <w:proofErr w:type="spellStart"/>
      <w:r w:rsidRPr="009676CC">
        <w:rPr>
          <w:rFonts w:ascii="Georgia" w:hAnsi="Georgia"/>
          <w:sz w:val="24"/>
          <w:szCs w:val="24"/>
        </w:rPr>
        <w:t>Școala</w:t>
      </w:r>
      <w:proofErr w:type="spellEnd"/>
      <w:r w:rsidRPr="009676CC">
        <w:rPr>
          <w:rFonts w:ascii="Georgia" w:hAnsi="Georgia"/>
          <w:sz w:val="24"/>
          <w:szCs w:val="24"/>
        </w:rPr>
        <w:t xml:space="preserve"> are o capacitate de </w:t>
      </w:r>
      <w:proofErr w:type="spellStart"/>
      <w:r w:rsidRPr="009676CC">
        <w:rPr>
          <w:rFonts w:ascii="Georgia" w:hAnsi="Georgia"/>
          <w:sz w:val="24"/>
          <w:szCs w:val="24"/>
        </w:rPr>
        <w:t>aproximativ</w:t>
      </w:r>
      <w:proofErr w:type="spellEnd"/>
      <w:r w:rsidRPr="009676CC">
        <w:rPr>
          <w:rFonts w:ascii="Georgia" w:hAnsi="Georgia"/>
          <w:sz w:val="24"/>
          <w:szCs w:val="24"/>
        </w:rPr>
        <w:t xml:space="preserve"> 480 de </w:t>
      </w:r>
      <w:proofErr w:type="spellStart"/>
      <w:r w:rsidRPr="009676CC">
        <w:rPr>
          <w:rFonts w:ascii="Georgia" w:hAnsi="Georgia"/>
          <w:sz w:val="24"/>
          <w:szCs w:val="24"/>
        </w:rPr>
        <w:t>elevi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16 </w:t>
      </w:r>
      <w:proofErr w:type="spellStart"/>
      <w:r w:rsidRPr="009676CC">
        <w:rPr>
          <w:rFonts w:ascii="Georgia" w:hAnsi="Georgia"/>
          <w:sz w:val="24"/>
          <w:szCs w:val="24"/>
        </w:rPr>
        <w:t>clase</w:t>
      </w:r>
      <w:proofErr w:type="spellEnd"/>
      <w:r w:rsidRPr="009676CC">
        <w:rPr>
          <w:rFonts w:ascii="Georgia" w:hAnsi="Georgia"/>
          <w:sz w:val="24"/>
          <w:szCs w:val="24"/>
        </w:rPr>
        <w:t xml:space="preserve">, cu </w:t>
      </w:r>
      <w:proofErr w:type="spellStart"/>
      <w:r w:rsidRPr="009676CC">
        <w:rPr>
          <w:rFonts w:ascii="Georgia" w:hAnsi="Georgia"/>
          <w:sz w:val="24"/>
          <w:szCs w:val="24"/>
        </w:rPr>
        <w:t>vârste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cuprinse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între</w:t>
      </w:r>
      <w:proofErr w:type="spellEnd"/>
      <w:r w:rsidRPr="009676CC">
        <w:rPr>
          <w:rFonts w:ascii="Georgia" w:hAnsi="Georgia"/>
          <w:sz w:val="24"/>
          <w:szCs w:val="24"/>
        </w:rPr>
        <w:t xml:space="preserve"> 12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19 ani. GYMGJ face </w:t>
      </w:r>
      <w:proofErr w:type="spellStart"/>
      <w:r w:rsidRPr="009676CC">
        <w:rPr>
          <w:rFonts w:ascii="Georgia" w:hAnsi="Georgia"/>
          <w:sz w:val="24"/>
          <w:szCs w:val="24"/>
        </w:rPr>
        <w:t>parte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</w:t>
      </w:r>
      <w:proofErr w:type="spellStart"/>
      <w:r w:rsidRPr="009676CC">
        <w:rPr>
          <w:rFonts w:ascii="Georgia" w:hAnsi="Georgia"/>
          <w:sz w:val="24"/>
          <w:szCs w:val="24"/>
        </w:rPr>
        <w:t>sistemul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educațional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stat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inclus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rețeaua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școli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unități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școlare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</w:t>
      </w:r>
      <w:proofErr w:type="spellStart"/>
      <w:r w:rsidRPr="009676CC">
        <w:rPr>
          <w:rFonts w:ascii="Georgia" w:hAnsi="Georgia"/>
          <w:sz w:val="24"/>
          <w:szCs w:val="24"/>
        </w:rPr>
        <w:t>Republica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Cehă</w:t>
      </w:r>
      <w:proofErr w:type="spellEnd"/>
      <w:r w:rsidRPr="009676CC">
        <w:rPr>
          <w:rFonts w:ascii="Georgia" w:hAnsi="Georgia"/>
          <w:sz w:val="24"/>
          <w:szCs w:val="24"/>
        </w:rPr>
        <w:t xml:space="preserve">. </w:t>
      </w:r>
      <w:proofErr w:type="spellStart"/>
      <w:r w:rsidRPr="009676CC">
        <w:rPr>
          <w:rFonts w:ascii="Georgia" w:hAnsi="Georgia"/>
          <w:sz w:val="24"/>
          <w:szCs w:val="24"/>
        </w:rPr>
        <w:t>Școala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fost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fondată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secolul</w:t>
      </w:r>
      <w:proofErr w:type="spellEnd"/>
      <w:r w:rsidRPr="009676CC">
        <w:rPr>
          <w:rFonts w:ascii="Georgia" w:hAnsi="Georgia"/>
          <w:sz w:val="24"/>
          <w:szCs w:val="24"/>
        </w:rPr>
        <w:t xml:space="preserve"> al XIX-lea, </w:t>
      </w:r>
      <w:proofErr w:type="spellStart"/>
      <w:r w:rsidRPr="009676CC">
        <w:rPr>
          <w:rFonts w:ascii="Georgia" w:hAnsi="Georgia"/>
          <w:sz w:val="24"/>
          <w:szCs w:val="24"/>
        </w:rPr>
        <w:t>iar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1999 </w:t>
      </w:r>
      <w:proofErr w:type="spellStart"/>
      <w:r w:rsidRPr="009676CC">
        <w:rPr>
          <w:rFonts w:ascii="Georgia" w:hAnsi="Georgia"/>
          <w:sz w:val="24"/>
          <w:szCs w:val="24"/>
        </w:rPr>
        <w:t>școala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poartă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numele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lui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Jiří</w:t>
      </w:r>
      <w:proofErr w:type="spellEnd"/>
      <w:r w:rsidRPr="009676CC">
        <w:rPr>
          <w:rFonts w:ascii="Georgia" w:hAnsi="Georgia"/>
          <w:sz w:val="24"/>
          <w:szCs w:val="24"/>
        </w:rPr>
        <w:t xml:space="preserve"> Stanislav </w:t>
      </w:r>
      <w:proofErr w:type="spellStart"/>
      <w:r w:rsidRPr="009676CC">
        <w:rPr>
          <w:rFonts w:ascii="Georgia" w:hAnsi="Georgia"/>
          <w:sz w:val="24"/>
          <w:szCs w:val="24"/>
        </w:rPr>
        <w:t>Guth-Jarkovský</w:t>
      </w:r>
      <w:proofErr w:type="spellEnd"/>
      <w:r w:rsidRPr="009676CC">
        <w:rPr>
          <w:rFonts w:ascii="Georgia" w:hAnsi="Georgia"/>
          <w:sz w:val="24"/>
          <w:szCs w:val="24"/>
        </w:rPr>
        <w:t xml:space="preserve">, care a </w:t>
      </w:r>
      <w:proofErr w:type="spellStart"/>
      <w:r w:rsidRPr="009676CC">
        <w:rPr>
          <w:rFonts w:ascii="Georgia" w:hAnsi="Georgia"/>
          <w:sz w:val="24"/>
          <w:szCs w:val="24"/>
        </w:rPr>
        <w:t>fost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profesorul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școlii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consilierul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primului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președinte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ceh</w:t>
      </w:r>
      <w:proofErr w:type="spellEnd"/>
      <w:r w:rsidRPr="009676CC">
        <w:rPr>
          <w:rFonts w:ascii="Georgia" w:hAnsi="Georgia"/>
          <w:sz w:val="24"/>
          <w:szCs w:val="24"/>
        </w:rPr>
        <w:t xml:space="preserve"> T. G. Masaryk. Lyceum </w:t>
      </w:r>
      <w:proofErr w:type="spellStart"/>
      <w:r w:rsidRPr="009676CC">
        <w:rPr>
          <w:rFonts w:ascii="Georgia" w:hAnsi="Georgia"/>
          <w:sz w:val="24"/>
          <w:szCs w:val="24"/>
        </w:rPr>
        <w:t>își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propune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mențină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educație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secundară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gimnazială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complexă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susțină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interesele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inițiativele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elevilor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diverse </w:t>
      </w:r>
      <w:proofErr w:type="spellStart"/>
      <w:r w:rsidRPr="009676CC">
        <w:rPr>
          <w:rFonts w:ascii="Georgia" w:hAnsi="Georgia"/>
          <w:sz w:val="24"/>
          <w:szCs w:val="24"/>
        </w:rPr>
        <w:t>domenii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promovând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același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timp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educația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incluzivă</w:t>
      </w:r>
      <w:proofErr w:type="spellEnd"/>
      <w:r w:rsidRPr="009676CC">
        <w:rPr>
          <w:rFonts w:ascii="Georgia" w:hAnsi="Georgia"/>
          <w:sz w:val="24"/>
          <w:szCs w:val="24"/>
        </w:rPr>
        <w:t xml:space="preserve">. </w:t>
      </w:r>
    </w:p>
    <w:p w14:paraId="5DABA22D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1C797350" w14:textId="77777777" w:rsidR="000E14D4" w:rsidRPr="009676CC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9676CC">
        <w:rPr>
          <w:rFonts w:ascii="Georgia" w:hAnsi="Georgia"/>
          <w:b/>
          <w:sz w:val="24"/>
          <w:szCs w:val="24"/>
        </w:rPr>
        <w:t>ASDPESO (</w:t>
      </w:r>
      <w:proofErr w:type="spellStart"/>
      <w:r w:rsidRPr="009676CC">
        <w:rPr>
          <w:rFonts w:ascii="Georgia" w:hAnsi="Georgia"/>
          <w:b/>
          <w:sz w:val="24"/>
          <w:szCs w:val="24"/>
        </w:rPr>
        <w:t>Portugalia</w:t>
      </w:r>
      <w:proofErr w:type="spellEnd"/>
      <w:r w:rsidRPr="009676CC">
        <w:rPr>
          <w:rFonts w:ascii="Georgia" w:hAnsi="Georgia"/>
          <w:b/>
          <w:sz w:val="24"/>
          <w:szCs w:val="24"/>
        </w:rPr>
        <w:t>)</w:t>
      </w:r>
    </w:p>
    <w:p w14:paraId="7A498B2B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  <w:r w:rsidRPr="009676CC">
        <w:rPr>
          <w:rFonts w:ascii="Georgia" w:hAnsi="Georgia"/>
          <w:sz w:val="24"/>
          <w:szCs w:val="24"/>
        </w:rPr>
        <w:t xml:space="preserve"> </w:t>
      </w:r>
    </w:p>
    <w:p w14:paraId="726CD8EB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Înființată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2004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Braga (</w:t>
      </w:r>
      <w:proofErr w:type="spellStart"/>
      <w:r w:rsidRPr="009676CC">
        <w:rPr>
          <w:rFonts w:ascii="Georgia" w:hAnsi="Georgia"/>
          <w:sz w:val="24"/>
          <w:szCs w:val="24"/>
        </w:rPr>
        <w:t>Portugalia</w:t>
      </w:r>
      <w:proofErr w:type="spellEnd"/>
      <w:r w:rsidRPr="009676CC">
        <w:rPr>
          <w:rFonts w:ascii="Georgia" w:hAnsi="Georgia"/>
          <w:sz w:val="24"/>
          <w:szCs w:val="24"/>
        </w:rPr>
        <w:t xml:space="preserve">), ASDPESO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instituție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privată</w:t>
      </w:r>
      <w:proofErr w:type="spellEnd"/>
      <w:r w:rsidRPr="009676CC">
        <w:rPr>
          <w:rFonts w:ascii="Georgia" w:hAnsi="Georgia"/>
          <w:sz w:val="24"/>
          <w:szCs w:val="24"/>
        </w:rPr>
        <w:t xml:space="preserve">, non-profit, care </w:t>
      </w:r>
      <w:proofErr w:type="spellStart"/>
      <w:r w:rsidRPr="009676CC">
        <w:rPr>
          <w:rFonts w:ascii="Georgia" w:hAnsi="Georgia"/>
          <w:sz w:val="24"/>
          <w:szCs w:val="24"/>
        </w:rPr>
        <w:t>reunește</w:t>
      </w:r>
      <w:proofErr w:type="spellEnd"/>
      <w:r w:rsidRPr="009676CC">
        <w:rPr>
          <w:rFonts w:ascii="Georgia" w:hAnsi="Georgia"/>
          <w:sz w:val="24"/>
          <w:szCs w:val="24"/>
        </w:rPr>
        <w:t xml:space="preserve">: DUMIENSE F.C. - </w:t>
      </w:r>
      <w:proofErr w:type="spellStart"/>
      <w:r w:rsidRPr="009676CC">
        <w:rPr>
          <w:rFonts w:ascii="Georgia" w:hAnsi="Georgia"/>
          <w:sz w:val="24"/>
          <w:szCs w:val="24"/>
        </w:rPr>
        <w:t>fotbal</w:t>
      </w:r>
      <w:proofErr w:type="spellEnd"/>
      <w:r w:rsidRPr="009676CC">
        <w:rPr>
          <w:rFonts w:ascii="Georgia" w:hAnsi="Georgia"/>
          <w:sz w:val="24"/>
          <w:szCs w:val="24"/>
        </w:rPr>
        <w:t xml:space="preserve">, TERRA CONVIDA - </w:t>
      </w:r>
      <w:proofErr w:type="spellStart"/>
      <w:r w:rsidRPr="009676CC">
        <w:rPr>
          <w:rFonts w:ascii="Georgia" w:hAnsi="Georgia"/>
          <w:sz w:val="24"/>
          <w:szCs w:val="24"/>
        </w:rPr>
        <w:t>cooperativă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agricolă</w:t>
      </w:r>
      <w:proofErr w:type="spellEnd"/>
      <w:r w:rsidRPr="009676CC">
        <w:rPr>
          <w:rFonts w:ascii="Georgia" w:hAnsi="Georgia"/>
          <w:sz w:val="24"/>
          <w:szCs w:val="24"/>
        </w:rPr>
        <w:t xml:space="preserve">, SAD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CENTRUL DE DEZVOLTARE PERSONALĂ ȘI SOCIALĂ (CEPES).</w:t>
      </w:r>
    </w:p>
    <w:p w14:paraId="54CAA994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  <w:r w:rsidRPr="009676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Pr="009676CC">
        <w:rPr>
          <w:rFonts w:ascii="Georgia" w:hAnsi="Georgia"/>
          <w:sz w:val="24"/>
          <w:szCs w:val="24"/>
        </w:rPr>
        <w:t xml:space="preserve">ASDEPSO se </w:t>
      </w:r>
      <w:proofErr w:type="spellStart"/>
      <w:r w:rsidRPr="009676CC">
        <w:rPr>
          <w:rFonts w:ascii="Georgia" w:hAnsi="Georgia"/>
          <w:sz w:val="24"/>
          <w:szCs w:val="24"/>
        </w:rPr>
        <w:t>concentrează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principal </w:t>
      </w:r>
      <w:proofErr w:type="spellStart"/>
      <w:r w:rsidRPr="009676CC">
        <w:rPr>
          <w:rFonts w:ascii="Georgia" w:hAnsi="Georgia"/>
          <w:sz w:val="24"/>
          <w:szCs w:val="24"/>
        </w:rPr>
        <w:t>asupra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educației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special </w:t>
      </w:r>
      <w:proofErr w:type="spellStart"/>
      <w:r w:rsidRPr="009676CC">
        <w:rPr>
          <w:rFonts w:ascii="Georgia" w:hAnsi="Georgia"/>
          <w:sz w:val="24"/>
          <w:szCs w:val="24"/>
        </w:rPr>
        <w:t>prin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intermediul</w:t>
      </w:r>
      <w:proofErr w:type="spellEnd"/>
      <w:r w:rsidRPr="009676CC">
        <w:rPr>
          <w:rFonts w:ascii="Georgia" w:hAnsi="Georgia"/>
          <w:sz w:val="24"/>
          <w:szCs w:val="24"/>
        </w:rPr>
        <w:t xml:space="preserve"> CEPES, </w:t>
      </w:r>
      <w:proofErr w:type="spellStart"/>
      <w:r w:rsidRPr="009676CC">
        <w:rPr>
          <w:rFonts w:ascii="Georgia" w:hAnsi="Georgia"/>
          <w:sz w:val="24"/>
          <w:szCs w:val="24"/>
        </w:rPr>
        <w:t>încearcă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dezvolte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instrumente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practici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eficiente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îmbunătăți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profilul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profesorilor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special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privește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abilitățile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comunicare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inteligența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emoțională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serie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alte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calități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personale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</w:t>
      </w:r>
      <w:proofErr w:type="spellStart"/>
      <w:r w:rsidRPr="009676CC">
        <w:rPr>
          <w:rFonts w:ascii="Georgia" w:hAnsi="Georgia"/>
          <w:sz w:val="24"/>
          <w:szCs w:val="24"/>
        </w:rPr>
        <w:t>cadrul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competențelor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transversale</w:t>
      </w:r>
      <w:proofErr w:type="spellEnd"/>
      <w:r w:rsidRPr="009676CC">
        <w:rPr>
          <w:rFonts w:ascii="Georgia" w:hAnsi="Georgia"/>
          <w:sz w:val="24"/>
          <w:szCs w:val="24"/>
        </w:rPr>
        <w:t xml:space="preserve">. De </w:t>
      </w:r>
      <w:proofErr w:type="spellStart"/>
      <w:r w:rsidRPr="009676CC">
        <w:rPr>
          <w:rFonts w:ascii="Georgia" w:hAnsi="Georgia"/>
          <w:sz w:val="24"/>
          <w:szCs w:val="24"/>
        </w:rPr>
        <w:t>asemenea</w:t>
      </w:r>
      <w:proofErr w:type="spellEnd"/>
      <w:r w:rsidRPr="009676CC">
        <w:rPr>
          <w:rFonts w:ascii="Georgia" w:hAnsi="Georgia"/>
          <w:sz w:val="24"/>
          <w:szCs w:val="24"/>
        </w:rPr>
        <w:t xml:space="preserve">, se </w:t>
      </w:r>
      <w:proofErr w:type="spellStart"/>
      <w:r w:rsidRPr="009676CC">
        <w:rPr>
          <w:rFonts w:ascii="Georgia" w:hAnsi="Georgia"/>
          <w:sz w:val="24"/>
          <w:szCs w:val="24"/>
        </w:rPr>
        <w:t>concentrează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pe </w:t>
      </w:r>
      <w:proofErr w:type="spellStart"/>
      <w:r w:rsidRPr="009676CC">
        <w:rPr>
          <w:rFonts w:ascii="Georgia" w:hAnsi="Georgia"/>
          <w:sz w:val="24"/>
          <w:szCs w:val="24"/>
        </w:rPr>
        <w:t>dezvoltarea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personală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ca </w:t>
      </w:r>
      <w:proofErr w:type="spellStart"/>
      <w:r w:rsidRPr="009676CC">
        <w:rPr>
          <w:rFonts w:ascii="Georgia" w:hAnsi="Georgia"/>
          <w:sz w:val="24"/>
          <w:szCs w:val="24"/>
        </w:rPr>
        <w:t>parte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unui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mediu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incluziv</w:t>
      </w:r>
      <w:proofErr w:type="spellEnd"/>
      <w:r w:rsidRPr="009676CC">
        <w:rPr>
          <w:rFonts w:ascii="Georgia" w:hAnsi="Georgia"/>
          <w:sz w:val="24"/>
          <w:szCs w:val="24"/>
        </w:rPr>
        <w:t xml:space="preserve"> (</w:t>
      </w:r>
      <w:proofErr w:type="spellStart"/>
      <w:r w:rsidRPr="009676CC">
        <w:rPr>
          <w:rFonts w:ascii="Georgia" w:hAnsi="Georgia"/>
          <w:sz w:val="24"/>
          <w:szCs w:val="24"/>
        </w:rPr>
        <w:t>școală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vs. </w:t>
      </w:r>
      <w:proofErr w:type="spellStart"/>
      <w:r w:rsidRPr="009676CC">
        <w:rPr>
          <w:rFonts w:ascii="Georgia" w:hAnsi="Georgia"/>
          <w:sz w:val="24"/>
          <w:szCs w:val="24"/>
        </w:rPr>
        <w:t>comunitate</w:t>
      </w:r>
      <w:proofErr w:type="spellEnd"/>
      <w:r w:rsidRPr="009676CC">
        <w:rPr>
          <w:rFonts w:ascii="Georgia" w:hAnsi="Georgia"/>
          <w:sz w:val="24"/>
          <w:szCs w:val="24"/>
        </w:rPr>
        <w:t xml:space="preserve">),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cadrul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căruia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fiecare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elev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sau</w:t>
      </w:r>
      <w:proofErr w:type="spellEnd"/>
      <w:r w:rsidRPr="009676CC">
        <w:rPr>
          <w:rFonts w:ascii="Georgia" w:hAnsi="Georgia"/>
          <w:sz w:val="24"/>
          <w:szCs w:val="24"/>
        </w:rPr>
        <w:t xml:space="preserve"> student </w:t>
      </w:r>
      <w:proofErr w:type="spellStart"/>
      <w:r w:rsidRPr="009676CC">
        <w:rPr>
          <w:rFonts w:ascii="Georgia" w:hAnsi="Georgia"/>
          <w:sz w:val="24"/>
          <w:szCs w:val="24"/>
        </w:rPr>
        <w:t>își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va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găsi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locul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7DD8767E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7446B6E8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57E3DB4A" w14:textId="77777777" w:rsidR="000E14D4" w:rsidRPr="00CD723D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CD723D">
        <w:rPr>
          <w:rFonts w:ascii="Georgia" w:hAnsi="Georgia"/>
          <w:b/>
          <w:sz w:val="24"/>
          <w:szCs w:val="24"/>
        </w:rPr>
        <w:t>Centrul</w:t>
      </w:r>
      <w:proofErr w:type="spellEnd"/>
      <w:r w:rsidRPr="00CD723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CD723D">
        <w:rPr>
          <w:rFonts w:ascii="Georgia" w:hAnsi="Georgia"/>
          <w:b/>
          <w:sz w:val="24"/>
          <w:szCs w:val="24"/>
        </w:rPr>
        <w:t>Pentru</w:t>
      </w:r>
      <w:proofErr w:type="spellEnd"/>
      <w:r w:rsidRPr="00CD723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CD723D">
        <w:rPr>
          <w:rFonts w:ascii="Georgia" w:hAnsi="Georgia"/>
          <w:b/>
          <w:sz w:val="24"/>
          <w:szCs w:val="24"/>
        </w:rPr>
        <w:t>Promovarea</w:t>
      </w:r>
      <w:proofErr w:type="spellEnd"/>
      <w:r w:rsidRPr="00CD723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CD723D">
        <w:rPr>
          <w:rFonts w:ascii="Times New Roman" w:hAnsi="Times New Roman" w:cs="Times New Roman"/>
          <w:b/>
          <w:sz w:val="24"/>
          <w:szCs w:val="24"/>
        </w:rPr>
        <w:t>Ȋ</w:t>
      </w:r>
      <w:r w:rsidRPr="00CD723D">
        <w:rPr>
          <w:rFonts w:ascii="Georgia" w:hAnsi="Georgia"/>
          <w:b/>
          <w:sz w:val="24"/>
          <w:szCs w:val="24"/>
        </w:rPr>
        <w:t>nv</w:t>
      </w:r>
      <w:r w:rsidRPr="00CD723D">
        <w:rPr>
          <w:rFonts w:ascii="Georgia" w:hAnsi="Georgia" w:cs="Calibri"/>
          <w:b/>
          <w:sz w:val="24"/>
          <w:szCs w:val="24"/>
        </w:rPr>
        <w:t>ă</w:t>
      </w:r>
      <w:r w:rsidRPr="00CD723D">
        <w:rPr>
          <w:rFonts w:ascii="Georgia" w:hAnsi="Georgia"/>
          <w:b/>
          <w:sz w:val="24"/>
          <w:szCs w:val="24"/>
        </w:rPr>
        <w:t>ţ</w:t>
      </w:r>
      <w:r w:rsidRPr="00CD723D">
        <w:rPr>
          <w:rFonts w:ascii="Georgia" w:hAnsi="Georgia" w:cs="Calibri"/>
          <w:b/>
          <w:sz w:val="24"/>
          <w:szCs w:val="24"/>
        </w:rPr>
        <w:t>ă</w:t>
      </w:r>
      <w:r w:rsidRPr="00CD723D">
        <w:rPr>
          <w:rFonts w:ascii="Georgia" w:hAnsi="Georgia"/>
          <w:b/>
          <w:sz w:val="24"/>
          <w:szCs w:val="24"/>
        </w:rPr>
        <w:t>rii</w:t>
      </w:r>
      <w:proofErr w:type="spellEnd"/>
      <w:r w:rsidRPr="00CD723D">
        <w:rPr>
          <w:rFonts w:ascii="Georgia" w:hAnsi="Georgia"/>
          <w:b/>
          <w:sz w:val="24"/>
          <w:szCs w:val="24"/>
        </w:rPr>
        <w:t xml:space="preserve"> Permanente </w:t>
      </w:r>
      <w:proofErr w:type="spellStart"/>
      <w:r w:rsidRPr="00CD723D">
        <w:rPr>
          <w:rFonts w:ascii="Georgia" w:hAnsi="Georgia"/>
          <w:b/>
          <w:sz w:val="24"/>
          <w:szCs w:val="24"/>
        </w:rPr>
        <w:t>Timi</w:t>
      </w:r>
      <w:r w:rsidRPr="00CD723D">
        <w:rPr>
          <w:rFonts w:ascii="Georgia" w:hAnsi="Georgia" w:cs="Calibri"/>
          <w:b/>
          <w:sz w:val="24"/>
          <w:szCs w:val="24"/>
        </w:rPr>
        <w:t>ş</w:t>
      </w:r>
      <w:r w:rsidRPr="00CD723D">
        <w:rPr>
          <w:rFonts w:ascii="Georgia" w:hAnsi="Georgia"/>
          <w:b/>
          <w:sz w:val="24"/>
          <w:szCs w:val="24"/>
        </w:rPr>
        <w:t>oara</w:t>
      </w:r>
      <w:proofErr w:type="spellEnd"/>
      <w:r w:rsidRPr="00CD723D">
        <w:rPr>
          <w:rFonts w:ascii="Georgia" w:hAnsi="Georgia"/>
          <w:b/>
          <w:sz w:val="24"/>
          <w:szCs w:val="24"/>
        </w:rPr>
        <w:t xml:space="preserve"> - </w:t>
      </w:r>
      <w:proofErr w:type="spellStart"/>
      <w:r w:rsidRPr="00CD723D">
        <w:rPr>
          <w:rFonts w:ascii="Georgia" w:hAnsi="Georgia"/>
          <w:b/>
          <w:sz w:val="24"/>
          <w:szCs w:val="24"/>
        </w:rPr>
        <w:t>Asociaţia</w:t>
      </w:r>
      <w:proofErr w:type="spellEnd"/>
      <w:r w:rsidRPr="00CD723D">
        <w:rPr>
          <w:rFonts w:ascii="Georgia" w:hAnsi="Georgia"/>
          <w:b/>
          <w:sz w:val="24"/>
          <w:szCs w:val="24"/>
        </w:rPr>
        <w:t xml:space="preserve"> (</w:t>
      </w:r>
      <w:proofErr w:type="spellStart"/>
      <w:r w:rsidRPr="00CD723D">
        <w:rPr>
          <w:rFonts w:ascii="Georgia" w:hAnsi="Georgia"/>
          <w:b/>
          <w:sz w:val="24"/>
          <w:szCs w:val="24"/>
        </w:rPr>
        <w:t>România</w:t>
      </w:r>
      <w:proofErr w:type="spellEnd"/>
      <w:r w:rsidRPr="00CD723D">
        <w:rPr>
          <w:rFonts w:ascii="Georgia" w:hAnsi="Georgia"/>
          <w:b/>
          <w:sz w:val="24"/>
          <w:szCs w:val="24"/>
        </w:rPr>
        <w:t>)</w:t>
      </w:r>
    </w:p>
    <w:p w14:paraId="5B608D35" w14:textId="77777777" w:rsidR="000E14D4" w:rsidRPr="00CD723D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2216169A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Centrul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Pentru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Promovarea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Ȋ</w:t>
      </w:r>
      <w:r>
        <w:rPr>
          <w:rFonts w:ascii="Georgia" w:hAnsi="Georgia"/>
          <w:sz w:val="24"/>
          <w:szCs w:val="24"/>
        </w:rPr>
        <w:t>nv</w:t>
      </w:r>
      <w:r>
        <w:rPr>
          <w:rFonts w:ascii="Calibri" w:hAnsi="Calibri" w:cs="Calibri"/>
          <w:sz w:val="24"/>
          <w:szCs w:val="24"/>
        </w:rPr>
        <w:t>ă</w:t>
      </w:r>
      <w:r>
        <w:rPr>
          <w:rFonts w:ascii="Franklin Gothic Book" w:hAnsi="Franklin Gothic Book"/>
          <w:sz w:val="24"/>
          <w:szCs w:val="24"/>
        </w:rPr>
        <w:t>ţ</w:t>
      </w:r>
      <w:r>
        <w:rPr>
          <w:rFonts w:ascii="Calibri" w:hAnsi="Calibri" w:cs="Calibri"/>
          <w:sz w:val="24"/>
          <w:szCs w:val="24"/>
        </w:rPr>
        <w:t>ăr</w:t>
      </w:r>
      <w:r w:rsidRPr="009676CC">
        <w:rPr>
          <w:rFonts w:ascii="Georgia" w:hAnsi="Georgia"/>
          <w:sz w:val="24"/>
          <w:szCs w:val="24"/>
        </w:rPr>
        <w:t>ii</w:t>
      </w:r>
      <w:proofErr w:type="spellEnd"/>
      <w:r w:rsidRPr="009676CC">
        <w:rPr>
          <w:rFonts w:ascii="Georgia" w:hAnsi="Georgia"/>
          <w:sz w:val="24"/>
          <w:szCs w:val="24"/>
        </w:rPr>
        <w:t xml:space="preserve"> Permanente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organizație</w:t>
      </w:r>
      <w:proofErr w:type="spellEnd"/>
      <w:r w:rsidRPr="009676CC">
        <w:rPr>
          <w:rFonts w:ascii="Georgia" w:hAnsi="Georgia"/>
          <w:sz w:val="24"/>
          <w:szCs w:val="24"/>
        </w:rPr>
        <w:t xml:space="preserve"> non-profit din </w:t>
      </w:r>
      <w:proofErr w:type="spellStart"/>
      <w:r w:rsidRPr="009676CC">
        <w:rPr>
          <w:rFonts w:ascii="Georgia" w:hAnsi="Georgia"/>
          <w:sz w:val="24"/>
          <w:szCs w:val="24"/>
        </w:rPr>
        <w:t>România</w:t>
      </w:r>
      <w:proofErr w:type="spellEnd"/>
      <w:r w:rsidRPr="009676CC">
        <w:rPr>
          <w:rFonts w:ascii="Georgia" w:hAnsi="Georgia"/>
          <w:sz w:val="24"/>
          <w:szCs w:val="24"/>
        </w:rPr>
        <w:t xml:space="preserve"> care </w:t>
      </w:r>
      <w:proofErr w:type="spellStart"/>
      <w:r w:rsidRPr="009676CC">
        <w:rPr>
          <w:rFonts w:ascii="Georgia" w:hAnsi="Georgia"/>
          <w:sz w:val="24"/>
          <w:szCs w:val="24"/>
        </w:rPr>
        <w:t>activează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domeniul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învățării</w:t>
      </w:r>
      <w:proofErr w:type="spellEnd"/>
      <w:r w:rsidRPr="009676CC">
        <w:rPr>
          <w:rFonts w:ascii="Georgia" w:hAnsi="Georgia"/>
          <w:sz w:val="24"/>
          <w:szCs w:val="24"/>
        </w:rPr>
        <w:t xml:space="preserve"> pe tot </w:t>
      </w:r>
      <w:proofErr w:type="spellStart"/>
      <w:r w:rsidRPr="009676CC">
        <w:rPr>
          <w:rFonts w:ascii="Georgia" w:hAnsi="Georgia"/>
          <w:sz w:val="24"/>
          <w:szCs w:val="24"/>
        </w:rPr>
        <w:t>parcursul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vieții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</w:t>
      </w:r>
      <w:proofErr w:type="spellStart"/>
      <w:r w:rsidRPr="009676CC">
        <w:rPr>
          <w:rFonts w:ascii="Georgia" w:hAnsi="Georgia"/>
          <w:sz w:val="24"/>
          <w:szCs w:val="24"/>
        </w:rPr>
        <w:t>anul</w:t>
      </w:r>
      <w:proofErr w:type="spellEnd"/>
      <w:r w:rsidRPr="009676CC">
        <w:rPr>
          <w:rFonts w:ascii="Georgia" w:hAnsi="Georgia"/>
          <w:sz w:val="24"/>
          <w:szCs w:val="24"/>
        </w:rPr>
        <w:t xml:space="preserve"> 2005.</w:t>
      </w:r>
    </w:p>
    <w:p w14:paraId="446DDE72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Organizația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promovează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inițiative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implementează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programe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proiecte</w:t>
      </w:r>
      <w:proofErr w:type="spellEnd"/>
      <w:r w:rsidRPr="009676CC">
        <w:rPr>
          <w:rFonts w:ascii="Georgia" w:hAnsi="Georgia"/>
          <w:sz w:val="24"/>
          <w:szCs w:val="24"/>
        </w:rPr>
        <w:t xml:space="preserve"> care </w:t>
      </w:r>
      <w:proofErr w:type="spellStart"/>
      <w:r w:rsidRPr="009676CC">
        <w:rPr>
          <w:rFonts w:ascii="Georgia" w:hAnsi="Georgia"/>
          <w:sz w:val="24"/>
          <w:szCs w:val="24"/>
        </w:rPr>
        <w:t>vizează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cooperarea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inovarea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mai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bune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practici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domeniul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cooperării</w:t>
      </w:r>
      <w:proofErr w:type="spellEnd"/>
      <w:r w:rsidRPr="009676CC">
        <w:rPr>
          <w:rFonts w:ascii="Georgia" w:hAnsi="Georgia"/>
          <w:sz w:val="24"/>
          <w:szCs w:val="24"/>
        </w:rPr>
        <w:t xml:space="preserve"> cu </w:t>
      </w:r>
      <w:proofErr w:type="spellStart"/>
      <w:r w:rsidRPr="009676CC">
        <w:rPr>
          <w:rFonts w:ascii="Georgia" w:hAnsi="Georgia"/>
          <w:sz w:val="24"/>
          <w:szCs w:val="24"/>
        </w:rPr>
        <w:t>școlile</w:t>
      </w:r>
      <w:proofErr w:type="spellEnd"/>
      <w:r w:rsidRPr="009676CC">
        <w:rPr>
          <w:rFonts w:ascii="Georgia" w:hAnsi="Georgia"/>
          <w:sz w:val="24"/>
          <w:szCs w:val="24"/>
        </w:rPr>
        <w:t xml:space="preserve">. </w:t>
      </w:r>
      <w:proofErr w:type="spellStart"/>
      <w:r w:rsidRPr="009676CC">
        <w:rPr>
          <w:rFonts w:ascii="Georgia" w:hAnsi="Georgia"/>
          <w:sz w:val="24"/>
          <w:szCs w:val="24"/>
        </w:rPr>
        <w:t>Până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prezent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organizația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lucrat</w:t>
      </w:r>
      <w:proofErr w:type="spellEnd"/>
      <w:r w:rsidRPr="009676CC">
        <w:rPr>
          <w:rFonts w:ascii="Georgia" w:hAnsi="Georgia"/>
          <w:sz w:val="24"/>
          <w:szCs w:val="24"/>
        </w:rPr>
        <w:t xml:space="preserve"> în </w:t>
      </w:r>
      <w:proofErr w:type="spellStart"/>
      <w:r w:rsidRPr="009676CC">
        <w:rPr>
          <w:rFonts w:ascii="Georgia" w:hAnsi="Georgia"/>
          <w:sz w:val="24"/>
          <w:szCs w:val="24"/>
        </w:rPr>
        <w:t>multe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domenii</w:t>
      </w:r>
      <w:proofErr w:type="spellEnd"/>
      <w:r w:rsidRPr="009676CC">
        <w:rPr>
          <w:rFonts w:ascii="Georgia" w:hAnsi="Georgia"/>
          <w:sz w:val="24"/>
          <w:szCs w:val="24"/>
        </w:rPr>
        <w:t xml:space="preserve">, cum </w:t>
      </w:r>
      <w:proofErr w:type="spellStart"/>
      <w:r w:rsidRPr="009676CC">
        <w:rPr>
          <w:rFonts w:ascii="Georgia" w:hAnsi="Georgia"/>
          <w:sz w:val="24"/>
          <w:szCs w:val="24"/>
        </w:rPr>
        <w:t>ar</w:t>
      </w:r>
      <w:proofErr w:type="spellEnd"/>
      <w:r w:rsidRPr="009676CC">
        <w:rPr>
          <w:rFonts w:ascii="Georgia" w:hAnsi="Georgia"/>
          <w:sz w:val="24"/>
          <w:szCs w:val="24"/>
        </w:rPr>
        <w:t xml:space="preserve"> fi </w:t>
      </w:r>
      <w:proofErr w:type="spellStart"/>
      <w:r w:rsidRPr="009676CC">
        <w:rPr>
          <w:rFonts w:ascii="Georgia" w:hAnsi="Georgia"/>
          <w:sz w:val="24"/>
          <w:szCs w:val="24"/>
        </w:rPr>
        <w:t>promovarea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spiritului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antreprenorial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rândul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tinerilor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al </w:t>
      </w:r>
      <w:proofErr w:type="spellStart"/>
      <w:r w:rsidRPr="009676CC">
        <w:rPr>
          <w:rFonts w:ascii="Georgia" w:hAnsi="Georgia"/>
          <w:sz w:val="24"/>
          <w:szCs w:val="24"/>
        </w:rPr>
        <w:t>grupurilor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cu </w:t>
      </w:r>
      <w:proofErr w:type="spellStart"/>
      <w:r w:rsidRPr="009676CC">
        <w:rPr>
          <w:rFonts w:ascii="Georgia" w:hAnsi="Georgia"/>
          <w:sz w:val="24"/>
          <w:szCs w:val="24"/>
        </w:rPr>
        <w:t>nevoi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speciale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dezvoltarea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creativității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sprijinirea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profesorilor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implementarea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învățării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bazate</w:t>
      </w:r>
      <w:proofErr w:type="spellEnd"/>
      <w:r w:rsidRPr="009676CC">
        <w:rPr>
          <w:rFonts w:ascii="Georgia" w:hAnsi="Georgia"/>
          <w:sz w:val="24"/>
          <w:szCs w:val="24"/>
        </w:rPr>
        <w:t xml:space="preserve"> pe </w:t>
      </w:r>
      <w:proofErr w:type="spellStart"/>
      <w:r w:rsidRPr="009676CC">
        <w:rPr>
          <w:rFonts w:ascii="Georgia" w:hAnsi="Georgia"/>
          <w:sz w:val="24"/>
          <w:szCs w:val="24"/>
        </w:rPr>
        <w:t>competențe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dezvoltarea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evaluării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verificării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competențelor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cheie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promovarea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incluziunii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sociale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45FBA6B6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62377227" w14:textId="77777777" w:rsidR="000E14D4" w:rsidRPr="00032DBB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032DBB">
        <w:rPr>
          <w:rFonts w:ascii="Georgia" w:hAnsi="Georgia"/>
          <w:b/>
          <w:sz w:val="24"/>
          <w:szCs w:val="24"/>
        </w:rPr>
        <w:t>C</w:t>
      </w:r>
      <w:r>
        <w:rPr>
          <w:rFonts w:ascii="Georgia" w:hAnsi="Georgia"/>
          <w:b/>
          <w:sz w:val="24"/>
          <w:szCs w:val="24"/>
        </w:rPr>
        <w:t xml:space="preserve">olegio </w:t>
      </w:r>
      <w:proofErr w:type="spellStart"/>
      <w:r w:rsidRPr="00032DBB">
        <w:rPr>
          <w:rFonts w:ascii="Georgia" w:hAnsi="Georgia"/>
          <w:b/>
          <w:sz w:val="24"/>
          <w:szCs w:val="24"/>
        </w:rPr>
        <w:t>S</w:t>
      </w:r>
      <w:r>
        <w:rPr>
          <w:rFonts w:ascii="Georgia" w:hAnsi="Georgia"/>
          <w:b/>
          <w:sz w:val="24"/>
          <w:szCs w:val="24"/>
        </w:rPr>
        <w:t>éneca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 w:rsidRPr="00032DBB">
        <w:rPr>
          <w:rFonts w:ascii="Georgia" w:hAnsi="Georgia"/>
          <w:b/>
          <w:sz w:val="24"/>
          <w:szCs w:val="24"/>
        </w:rPr>
        <w:t>S.C.A (</w:t>
      </w:r>
      <w:proofErr w:type="spellStart"/>
      <w:r w:rsidRPr="00032DBB">
        <w:rPr>
          <w:rFonts w:ascii="Georgia" w:hAnsi="Georgia"/>
          <w:b/>
          <w:sz w:val="24"/>
          <w:szCs w:val="24"/>
        </w:rPr>
        <w:t>Spania</w:t>
      </w:r>
      <w:proofErr w:type="spellEnd"/>
      <w:r w:rsidRPr="00032DBB">
        <w:rPr>
          <w:rFonts w:ascii="Georgia" w:hAnsi="Georgia"/>
          <w:b/>
          <w:sz w:val="24"/>
          <w:szCs w:val="24"/>
        </w:rPr>
        <w:t>)</w:t>
      </w:r>
    </w:p>
    <w:p w14:paraId="04231A70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51B9ED1D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Școala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fost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fondată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1982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Córdoba (</w:t>
      </w:r>
      <w:proofErr w:type="spellStart"/>
      <w:r w:rsidRPr="009676CC">
        <w:rPr>
          <w:rFonts w:ascii="Georgia" w:hAnsi="Georgia"/>
          <w:sz w:val="24"/>
          <w:szCs w:val="24"/>
        </w:rPr>
        <w:t>Spania</w:t>
      </w:r>
      <w:proofErr w:type="spellEnd"/>
      <w:r w:rsidRPr="009676CC">
        <w:rPr>
          <w:rFonts w:ascii="Georgia" w:hAnsi="Georgia"/>
          <w:sz w:val="24"/>
          <w:szCs w:val="24"/>
        </w:rPr>
        <w:t xml:space="preserve">)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astăzi</w:t>
      </w:r>
      <w:proofErr w:type="spellEnd"/>
      <w:r w:rsidRPr="009676CC">
        <w:rPr>
          <w:rFonts w:ascii="Georgia" w:hAnsi="Georgia"/>
          <w:sz w:val="24"/>
          <w:szCs w:val="24"/>
        </w:rPr>
        <w:t xml:space="preserve"> are </w:t>
      </w:r>
      <w:proofErr w:type="spellStart"/>
      <w:r w:rsidRPr="009676CC">
        <w:rPr>
          <w:rFonts w:ascii="Georgia" w:hAnsi="Georgia"/>
          <w:sz w:val="24"/>
          <w:szCs w:val="24"/>
        </w:rPr>
        <w:t>aproximativ</w:t>
      </w:r>
      <w:proofErr w:type="spellEnd"/>
      <w:r w:rsidRPr="009676CC">
        <w:rPr>
          <w:rFonts w:ascii="Georgia" w:hAnsi="Georgia"/>
          <w:sz w:val="24"/>
          <w:szCs w:val="24"/>
        </w:rPr>
        <w:t xml:space="preserve"> 700 de </w:t>
      </w:r>
      <w:proofErr w:type="spellStart"/>
      <w:r w:rsidRPr="009676CC">
        <w:rPr>
          <w:rFonts w:ascii="Georgia" w:hAnsi="Georgia"/>
          <w:sz w:val="24"/>
          <w:szCs w:val="24"/>
        </w:rPr>
        <w:t>elevi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un personal didactic de 50 de cadre </w:t>
      </w:r>
      <w:proofErr w:type="spellStart"/>
      <w:r w:rsidRPr="009676CC">
        <w:rPr>
          <w:rFonts w:ascii="Georgia" w:hAnsi="Georgia"/>
          <w:sz w:val="24"/>
          <w:szCs w:val="24"/>
        </w:rPr>
        <w:t>didactice</w:t>
      </w:r>
      <w:proofErr w:type="spellEnd"/>
      <w:r w:rsidRPr="009676CC">
        <w:rPr>
          <w:rFonts w:ascii="Georgia" w:hAnsi="Georgia"/>
          <w:sz w:val="24"/>
          <w:szCs w:val="24"/>
        </w:rPr>
        <w:t xml:space="preserve">, cu </w:t>
      </w:r>
      <w:proofErr w:type="spellStart"/>
      <w:r w:rsidRPr="009676CC">
        <w:rPr>
          <w:rFonts w:ascii="Georgia" w:hAnsi="Georgia"/>
          <w:sz w:val="24"/>
          <w:szCs w:val="24"/>
        </w:rPr>
        <w:t>elevi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la 3 la 16 ani. </w:t>
      </w:r>
      <w:proofErr w:type="spellStart"/>
      <w:r w:rsidRPr="009676CC">
        <w:rPr>
          <w:rFonts w:ascii="Georgia" w:hAnsi="Georgia"/>
          <w:sz w:val="24"/>
          <w:szCs w:val="24"/>
        </w:rPr>
        <w:t>Așadar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includem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grădiniță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învățământul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primar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secundar</w:t>
      </w:r>
      <w:proofErr w:type="spellEnd"/>
      <w:r w:rsidRPr="009676CC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clase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sprijin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integrare</w:t>
      </w:r>
      <w:proofErr w:type="spellEnd"/>
      <w:r w:rsidRPr="009676CC">
        <w:rPr>
          <w:rFonts w:ascii="Georgia" w:hAnsi="Georgia"/>
          <w:sz w:val="24"/>
          <w:szCs w:val="24"/>
        </w:rPr>
        <w:t xml:space="preserve">. Este o </w:t>
      </w:r>
      <w:proofErr w:type="spellStart"/>
      <w:r w:rsidRPr="009676CC">
        <w:rPr>
          <w:rFonts w:ascii="Georgia" w:hAnsi="Georgia"/>
          <w:sz w:val="24"/>
          <w:szCs w:val="24"/>
        </w:rPr>
        <w:t>școală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bilingvă</w:t>
      </w:r>
      <w:proofErr w:type="spellEnd"/>
      <w:r w:rsidRPr="009676CC">
        <w:rPr>
          <w:rFonts w:ascii="Georgia" w:hAnsi="Georgia"/>
          <w:sz w:val="24"/>
          <w:szCs w:val="24"/>
        </w:rPr>
        <w:t xml:space="preserve"> care </w:t>
      </w:r>
      <w:proofErr w:type="spellStart"/>
      <w:r w:rsidRPr="009676CC">
        <w:rPr>
          <w:rFonts w:ascii="Georgia" w:hAnsi="Georgia"/>
          <w:sz w:val="24"/>
          <w:szCs w:val="24"/>
        </w:rPr>
        <w:t>urmează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un program de </w:t>
      </w:r>
      <w:proofErr w:type="spellStart"/>
      <w:r w:rsidRPr="009676CC">
        <w:rPr>
          <w:rFonts w:ascii="Georgia" w:hAnsi="Georgia"/>
          <w:sz w:val="24"/>
          <w:szCs w:val="24"/>
        </w:rPr>
        <w:t>învățare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social-</w:t>
      </w:r>
      <w:proofErr w:type="spellStart"/>
      <w:r w:rsidRPr="009676CC">
        <w:rPr>
          <w:rFonts w:ascii="Georgia" w:hAnsi="Georgia"/>
          <w:sz w:val="24"/>
          <w:szCs w:val="24"/>
        </w:rPr>
        <w:t>emoțională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, cu accent pe </w:t>
      </w:r>
      <w:proofErr w:type="spellStart"/>
      <w:r w:rsidRPr="009676CC">
        <w:rPr>
          <w:rFonts w:ascii="Georgia" w:hAnsi="Georgia"/>
          <w:sz w:val="24"/>
          <w:szCs w:val="24"/>
        </w:rPr>
        <w:t>ecologie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64CA54BD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cadrul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programului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său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formare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continuă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strânsă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cooperare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ca </w:t>
      </w:r>
      <w:proofErr w:type="spellStart"/>
      <w:r w:rsidRPr="009676CC">
        <w:rPr>
          <w:rFonts w:ascii="Georgia" w:hAnsi="Georgia"/>
          <w:sz w:val="24"/>
          <w:szCs w:val="24"/>
        </w:rPr>
        <w:t>parteneri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proiecte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internaționale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școala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adaugă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experiența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expertiza</w:t>
      </w:r>
      <w:proofErr w:type="spellEnd"/>
      <w:r w:rsidRPr="009676CC">
        <w:rPr>
          <w:rFonts w:ascii="Georgia" w:hAnsi="Georgia"/>
          <w:sz w:val="24"/>
          <w:szCs w:val="24"/>
        </w:rPr>
        <w:t xml:space="preserve"> INDEPCIE (</w:t>
      </w:r>
      <w:proofErr w:type="spellStart"/>
      <w:r w:rsidRPr="009676CC">
        <w:rPr>
          <w:rFonts w:ascii="Georgia" w:hAnsi="Georgia"/>
          <w:sz w:val="24"/>
          <w:szCs w:val="24"/>
        </w:rPr>
        <w:t>Institutul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dezvoltare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personală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antreprenoriat</w:t>
      </w:r>
      <w:proofErr w:type="spellEnd"/>
      <w:r w:rsidRPr="009676CC">
        <w:rPr>
          <w:rFonts w:ascii="Georgia" w:hAnsi="Georgia"/>
          <w:sz w:val="24"/>
          <w:szCs w:val="24"/>
        </w:rPr>
        <w:t xml:space="preserve">, coaching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inteligență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emoțională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). </w:t>
      </w:r>
      <w:proofErr w:type="spellStart"/>
      <w:r w:rsidRPr="009676CC">
        <w:rPr>
          <w:rFonts w:ascii="Georgia" w:hAnsi="Georgia"/>
          <w:sz w:val="24"/>
          <w:szCs w:val="24"/>
        </w:rPr>
        <w:t>Aceștia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folosesc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mai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avansate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tehnici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predare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formare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dezvolta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gramStart"/>
      <w:r w:rsidRPr="009676CC">
        <w:rPr>
          <w:rFonts w:ascii="Georgia" w:hAnsi="Georgia"/>
          <w:sz w:val="24"/>
          <w:szCs w:val="24"/>
        </w:rPr>
        <w:t>a</w:t>
      </w:r>
      <w:proofErr w:type="gram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atinge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acest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obiectiv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ambițios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calitate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experți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managementul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echipei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competențe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transversale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motivație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4121C362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47514F95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1566DDD3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2658A133" w14:textId="77777777" w:rsidR="000E14D4" w:rsidRPr="00032DBB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032DBB">
        <w:rPr>
          <w:rFonts w:ascii="Georgia" w:hAnsi="Georgia"/>
          <w:b/>
          <w:sz w:val="24"/>
          <w:szCs w:val="24"/>
        </w:rPr>
        <w:t>GROWTHCOOP (</w:t>
      </w:r>
      <w:proofErr w:type="spellStart"/>
      <w:r w:rsidRPr="00032DBB">
        <w:rPr>
          <w:rFonts w:ascii="Georgia" w:hAnsi="Georgia"/>
          <w:b/>
          <w:sz w:val="24"/>
          <w:szCs w:val="24"/>
        </w:rPr>
        <w:t>Spania</w:t>
      </w:r>
      <w:proofErr w:type="spellEnd"/>
      <w:r w:rsidRPr="00032DBB">
        <w:rPr>
          <w:rFonts w:ascii="Georgia" w:hAnsi="Georgia"/>
          <w:b/>
          <w:sz w:val="24"/>
          <w:szCs w:val="24"/>
        </w:rPr>
        <w:t>)</w:t>
      </w:r>
    </w:p>
    <w:p w14:paraId="312CE830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22D437EE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 w:rsidRPr="009676CC">
        <w:rPr>
          <w:rFonts w:ascii="Georgia" w:hAnsi="Georgia"/>
          <w:sz w:val="24"/>
          <w:szCs w:val="24"/>
        </w:rPr>
        <w:t xml:space="preserve">GROWTHCOOP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organizație</w:t>
      </w:r>
      <w:proofErr w:type="spellEnd"/>
      <w:r w:rsidRPr="009676CC">
        <w:rPr>
          <w:rFonts w:ascii="Georgia" w:hAnsi="Georgia"/>
          <w:sz w:val="24"/>
          <w:szCs w:val="24"/>
        </w:rPr>
        <w:t xml:space="preserve"> non-profit cu o </w:t>
      </w:r>
      <w:proofErr w:type="spellStart"/>
      <w:r w:rsidRPr="009676CC">
        <w:rPr>
          <w:rFonts w:ascii="Georgia" w:hAnsi="Georgia"/>
          <w:sz w:val="24"/>
          <w:szCs w:val="24"/>
        </w:rPr>
        <w:t>echipă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multidisciplinară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rețea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largă</w:t>
      </w:r>
      <w:proofErr w:type="spellEnd"/>
      <w:r w:rsidRPr="009676CC">
        <w:rPr>
          <w:rFonts w:ascii="Georgia" w:hAnsi="Georgia"/>
          <w:sz w:val="24"/>
          <w:szCs w:val="24"/>
        </w:rPr>
        <w:t xml:space="preserve">, care </w:t>
      </w:r>
      <w:proofErr w:type="spellStart"/>
      <w:r w:rsidRPr="009676CC">
        <w:rPr>
          <w:rFonts w:ascii="Georgia" w:hAnsi="Georgia"/>
          <w:sz w:val="24"/>
          <w:szCs w:val="24"/>
        </w:rPr>
        <w:t>oferă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companiilor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gamă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cursuri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formare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management cu </w:t>
      </w:r>
      <w:proofErr w:type="spellStart"/>
      <w:r w:rsidRPr="009676CC">
        <w:rPr>
          <w:rFonts w:ascii="Georgia" w:hAnsi="Georgia"/>
          <w:sz w:val="24"/>
          <w:szCs w:val="24"/>
        </w:rPr>
        <w:t>soluții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înaltă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calitate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crește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potențialul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echipei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dezvolta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noi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competențe</w:t>
      </w:r>
      <w:proofErr w:type="spellEnd"/>
      <w:r w:rsidRPr="009676CC">
        <w:rPr>
          <w:rFonts w:ascii="Georgia" w:hAnsi="Georgia"/>
          <w:sz w:val="24"/>
          <w:szCs w:val="24"/>
        </w:rPr>
        <w:t xml:space="preserve">. </w:t>
      </w:r>
      <w:proofErr w:type="spellStart"/>
      <w:r w:rsidRPr="009676CC">
        <w:rPr>
          <w:rFonts w:ascii="Georgia" w:hAnsi="Georgia"/>
          <w:sz w:val="24"/>
          <w:szCs w:val="24"/>
        </w:rPr>
        <w:t>Organizația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aduce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idei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noi</w:t>
      </w:r>
      <w:proofErr w:type="spellEnd"/>
      <w:r w:rsidRPr="009676CC">
        <w:rPr>
          <w:rFonts w:ascii="Georgia" w:hAnsi="Georgia"/>
          <w:sz w:val="24"/>
          <w:szCs w:val="24"/>
        </w:rPr>
        <w:t xml:space="preserve"> cu un impact social </w:t>
      </w:r>
      <w:proofErr w:type="spellStart"/>
      <w:r w:rsidRPr="009676CC">
        <w:rPr>
          <w:rFonts w:ascii="Georgia" w:hAnsi="Georgia"/>
          <w:sz w:val="24"/>
          <w:szCs w:val="24"/>
        </w:rPr>
        <w:t>ridicat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companiilor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organizațiilor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prin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urmare</w:t>
      </w:r>
      <w:proofErr w:type="spellEnd"/>
      <w:r w:rsidRPr="009676CC">
        <w:rPr>
          <w:rFonts w:ascii="Georgia" w:hAnsi="Georgia"/>
          <w:sz w:val="24"/>
          <w:szCs w:val="24"/>
        </w:rPr>
        <w:t xml:space="preserve">, are un impact major </w:t>
      </w:r>
      <w:proofErr w:type="spellStart"/>
      <w:r w:rsidRPr="009676CC">
        <w:rPr>
          <w:rFonts w:ascii="Georgia" w:hAnsi="Georgia"/>
          <w:sz w:val="24"/>
          <w:szCs w:val="24"/>
        </w:rPr>
        <w:t>asupra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societății</w:t>
      </w:r>
      <w:proofErr w:type="spellEnd"/>
      <w:r w:rsidRPr="009676CC">
        <w:rPr>
          <w:rFonts w:ascii="Georgia" w:hAnsi="Georgia"/>
          <w:sz w:val="24"/>
          <w:szCs w:val="24"/>
        </w:rPr>
        <w:t xml:space="preserve">. GROWTHCOOP </w:t>
      </w:r>
      <w:proofErr w:type="spellStart"/>
      <w:r w:rsidRPr="009676CC">
        <w:rPr>
          <w:rFonts w:ascii="Georgia" w:hAnsi="Georgia"/>
          <w:sz w:val="24"/>
          <w:szCs w:val="24"/>
        </w:rPr>
        <w:t>caută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noi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soluții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centrate</w:t>
      </w:r>
      <w:proofErr w:type="spellEnd"/>
      <w:r w:rsidRPr="009676CC">
        <w:rPr>
          <w:rFonts w:ascii="Georgia" w:hAnsi="Georgia"/>
          <w:sz w:val="24"/>
          <w:szCs w:val="24"/>
        </w:rPr>
        <w:t xml:space="preserve"> pe </w:t>
      </w:r>
      <w:proofErr w:type="spellStart"/>
      <w:r w:rsidRPr="009676CC">
        <w:rPr>
          <w:rFonts w:ascii="Georgia" w:hAnsi="Georgia"/>
          <w:sz w:val="24"/>
          <w:szCs w:val="24"/>
        </w:rPr>
        <w:t>oameni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colaborează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cu </w:t>
      </w:r>
      <w:proofErr w:type="spellStart"/>
      <w:r w:rsidRPr="009676CC">
        <w:rPr>
          <w:rFonts w:ascii="Georgia" w:hAnsi="Georgia"/>
          <w:sz w:val="24"/>
          <w:szCs w:val="24"/>
        </w:rPr>
        <w:t>oamenii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</w:t>
      </w:r>
      <w:proofErr w:type="spellStart"/>
      <w:r w:rsidRPr="009676CC">
        <w:rPr>
          <w:rFonts w:ascii="Georgia" w:hAnsi="Georgia"/>
          <w:sz w:val="24"/>
          <w:szCs w:val="24"/>
        </w:rPr>
        <w:t>companii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rezolva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probleme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complexe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</w:t>
      </w:r>
      <w:proofErr w:type="spellStart"/>
      <w:r w:rsidRPr="009676CC">
        <w:rPr>
          <w:rFonts w:ascii="Georgia" w:hAnsi="Georgia"/>
          <w:sz w:val="24"/>
          <w:szCs w:val="24"/>
        </w:rPr>
        <w:t>diferite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domenii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42726BAB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3A996087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2918F9FB" w14:textId="77777777" w:rsidR="000E14D4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032DBB">
        <w:rPr>
          <w:rFonts w:ascii="Georgia" w:hAnsi="Georgia"/>
          <w:b/>
          <w:sz w:val="24"/>
          <w:szCs w:val="24"/>
        </w:rPr>
        <w:t xml:space="preserve">IEPS, </w:t>
      </w:r>
      <w:proofErr w:type="spellStart"/>
      <w:r w:rsidRPr="00032DBB">
        <w:rPr>
          <w:rFonts w:ascii="Georgia" w:hAnsi="Georgia"/>
          <w:b/>
          <w:sz w:val="24"/>
          <w:szCs w:val="24"/>
        </w:rPr>
        <w:t>s.r.o.</w:t>
      </w:r>
      <w:proofErr w:type="spellEnd"/>
      <w:r w:rsidRPr="00032DBB">
        <w:rPr>
          <w:rFonts w:ascii="Georgia" w:hAnsi="Georgia"/>
          <w:b/>
          <w:sz w:val="24"/>
          <w:szCs w:val="24"/>
        </w:rPr>
        <w:t xml:space="preserve"> (</w:t>
      </w:r>
      <w:proofErr w:type="spellStart"/>
      <w:r w:rsidRPr="00032DBB">
        <w:rPr>
          <w:rFonts w:ascii="Georgia" w:hAnsi="Georgia"/>
          <w:b/>
          <w:sz w:val="24"/>
          <w:szCs w:val="24"/>
        </w:rPr>
        <w:t>Republica</w:t>
      </w:r>
      <w:proofErr w:type="spellEnd"/>
      <w:r w:rsidRPr="00032DB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032DBB">
        <w:rPr>
          <w:rFonts w:ascii="Georgia" w:hAnsi="Georgia"/>
          <w:b/>
          <w:sz w:val="24"/>
          <w:szCs w:val="24"/>
        </w:rPr>
        <w:t>Cehă</w:t>
      </w:r>
      <w:proofErr w:type="spellEnd"/>
      <w:r w:rsidRPr="00032DBB">
        <w:rPr>
          <w:rFonts w:ascii="Georgia" w:hAnsi="Georgia"/>
          <w:b/>
          <w:sz w:val="24"/>
          <w:szCs w:val="24"/>
        </w:rPr>
        <w:t>)</w:t>
      </w:r>
    </w:p>
    <w:p w14:paraId="3E3ACAFB" w14:textId="77777777" w:rsidR="000E14D4" w:rsidRPr="00032DBB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14:paraId="7089CCE2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 w:rsidRPr="009676CC">
        <w:rPr>
          <w:rFonts w:ascii="Georgia" w:hAnsi="Georgia"/>
          <w:sz w:val="24"/>
          <w:szCs w:val="24"/>
        </w:rPr>
        <w:t xml:space="preserve">(IEPS) INSTITUTE EVROPSKÝCH PROFESNÍCH STUDIÍ, </w:t>
      </w:r>
      <w:proofErr w:type="spellStart"/>
      <w:r w:rsidRPr="009676CC">
        <w:rPr>
          <w:rFonts w:ascii="Georgia" w:hAnsi="Georgia"/>
          <w:sz w:val="24"/>
          <w:szCs w:val="24"/>
        </w:rPr>
        <w:t>s.r.o.</w:t>
      </w:r>
      <w:proofErr w:type="spellEnd"/>
      <w:proofErr w:type="gramStart"/>
      <w:r w:rsidRPr="009676CC">
        <w:rPr>
          <w:rFonts w:ascii="Georgia" w:hAnsi="Georgia"/>
          <w:sz w:val="24"/>
          <w:szCs w:val="24"/>
        </w:rPr>
        <w:t xml:space="preserve">, 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proofErr w:type="gram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organizație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educațională</w:t>
      </w:r>
      <w:proofErr w:type="spellEnd"/>
      <w:r w:rsidRPr="009676CC">
        <w:rPr>
          <w:rFonts w:ascii="Georgia" w:hAnsi="Georgia"/>
          <w:sz w:val="24"/>
          <w:szCs w:val="24"/>
        </w:rPr>
        <w:t xml:space="preserve"> care </w:t>
      </w:r>
      <w:proofErr w:type="spellStart"/>
      <w:r w:rsidRPr="009676CC">
        <w:rPr>
          <w:rFonts w:ascii="Georgia" w:hAnsi="Georgia"/>
          <w:sz w:val="24"/>
          <w:szCs w:val="24"/>
        </w:rPr>
        <w:t>oferă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servicii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consultanță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organizare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domeniul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educației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pentru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adulți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al </w:t>
      </w:r>
      <w:proofErr w:type="spellStart"/>
      <w:r w:rsidRPr="009676CC">
        <w:rPr>
          <w:rFonts w:ascii="Georgia" w:hAnsi="Georgia"/>
          <w:sz w:val="24"/>
          <w:szCs w:val="24"/>
        </w:rPr>
        <w:t>învățământului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profesional</w:t>
      </w:r>
      <w:proofErr w:type="spellEnd"/>
      <w:r w:rsidRPr="009676CC">
        <w:rPr>
          <w:rFonts w:ascii="Georgia" w:hAnsi="Georgia"/>
          <w:sz w:val="24"/>
          <w:szCs w:val="24"/>
        </w:rPr>
        <w:t xml:space="preserve">. IEPS a </w:t>
      </w:r>
      <w:proofErr w:type="spellStart"/>
      <w:r w:rsidRPr="009676CC">
        <w:rPr>
          <w:rFonts w:ascii="Georgia" w:hAnsi="Georgia"/>
          <w:sz w:val="24"/>
          <w:szCs w:val="24"/>
        </w:rPr>
        <w:t>fost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înființată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la </w:t>
      </w:r>
      <w:proofErr w:type="spellStart"/>
      <w:r w:rsidRPr="009676CC">
        <w:rPr>
          <w:rFonts w:ascii="Georgia" w:hAnsi="Georgia"/>
          <w:sz w:val="24"/>
          <w:szCs w:val="24"/>
        </w:rPr>
        <w:t>Praga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2001.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cadrul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organizației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desfășoară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activitatea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până</w:t>
      </w:r>
      <w:proofErr w:type="spellEnd"/>
      <w:r w:rsidRPr="009676CC">
        <w:rPr>
          <w:rFonts w:ascii="Georgia" w:hAnsi="Georgia"/>
          <w:sz w:val="24"/>
          <w:szCs w:val="24"/>
        </w:rPr>
        <w:t xml:space="preserve"> la 10 </w:t>
      </w:r>
      <w:proofErr w:type="spellStart"/>
      <w:r w:rsidRPr="009676CC">
        <w:rPr>
          <w:rFonts w:ascii="Georgia" w:hAnsi="Georgia"/>
          <w:sz w:val="24"/>
          <w:szCs w:val="24"/>
        </w:rPr>
        <w:t>experți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</w:t>
      </w:r>
      <w:proofErr w:type="spellStart"/>
      <w:r w:rsidRPr="009676CC">
        <w:rPr>
          <w:rFonts w:ascii="Georgia" w:hAnsi="Georgia"/>
          <w:sz w:val="24"/>
          <w:szCs w:val="24"/>
        </w:rPr>
        <w:t>diferite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domenii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colaborând</w:t>
      </w:r>
      <w:proofErr w:type="spellEnd"/>
      <w:r w:rsidRPr="009676CC">
        <w:rPr>
          <w:rFonts w:ascii="Georgia" w:hAnsi="Georgia"/>
          <w:sz w:val="24"/>
          <w:szCs w:val="24"/>
        </w:rPr>
        <w:t xml:space="preserve"> cu </w:t>
      </w:r>
      <w:proofErr w:type="spellStart"/>
      <w:r w:rsidRPr="009676CC">
        <w:rPr>
          <w:rFonts w:ascii="Georgia" w:hAnsi="Georgia"/>
          <w:sz w:val="24"/>
          <w:szCs w:val="24"/>
        </w:rPr>
        <w:t>zeci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experți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externi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profesori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educatori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consultanți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lectori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specialiști</w:t>
      </w:r>
      <w:proofErr w:type="spellEnd"/>
      <w:r w:rsidRPr="009676CC">
        <w:rPr>
          <w:rFonts w:ascii="Georgia" w:hAnsi="Georgia"/>
          <w:sz w:val="24"/>
          <w:szCs w:val="24"/>
        </w:rPr>
        <w:t xml:space="preserve"> IT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TIC, </w:t>
      </w:r>
      <w:proofErr w:type="spellStart"/>
      <w:r w:rsidRPr="009676CC">
        <w:rPr>
          <w:rFonts w:ascii="Georgia" w:hAnsi="Georgia"/>
          <w:sz w:val="24"/>
          <w:szCs w:val="24"/>
        </w:rPr>
        <w:t>dezvoltatori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software, </w:t>
      </w:r>
      <w:proofErr w:type="spellStart"/>
      <w:r w:rsidRPr="009676CC">
        <w:rPr>
          <w:rFonts w:ascii="Georgia" w:hAnsi="Georgia"/>
          <w:sz w:val="24"/>
          <w:szCs w:val="24"/>
        </w:rPr>
        <w:t>graficieni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traducători</w:t>
      </w:r>
      <w:proofErr w:type="spellEnd"/>
      <w:r w:rsidRPr="009676CC">
        <w:rPr>
          <w:rFonts w:ascii="Georgia" w:hAnsi="Georgia"/>
          <w:sz w:val="24"/>
          <w:szCs w:val="24"/>
        </w:rPr>
        <w:t xml:space="preserve">. IEPS </w:t>
      </w:r>
      <w:proofErr w:type="spellStart"/>
      <w:r w:rsidRPr="009676CC">
        <w:rPr>
          <w:rFonts w:ascii="Georgia" w:hAnsi="Georgia"/>
          <w:sz w:val="24"/>
          <w:szCs w:val="24"/>
        </w:rPr>
        <w:t>cooperează</w:t>
      </w:r>
      <w:proofErr w:type="spellEnd"/>
      <w:r w:rsidRPr="009676CC">
        <w:rPr>
          <w:rFonts w:ascii="Georgia" w:hAnsi="Georgia"/>
          <w:sz w:val="24"/>
          <w:szCs w:val="24"/>
        </w:rPr>
        <w:t xml:space="preserve">, de </w:t>
      </w:r>
      <w:proofErr w:type="spellStart"/>
      <w:r w:rsidRPr="009676CC">
        <w:rPr>
          <w:rFonts w:ascii="Georgia" w:hAnsi="Georgia"/>
          <w:sz w:val="24"/>
          <w:szCs w:val="24"/>
        </w:rPr>
        <w:t>asemenea</w:t>
      </w:r>
      <w:proofErr w:type="spellEnd"/>
      <w:r w:rsidRPr="009676CC">
        <w:rPr>
          <w:rFonts w:ascii="Georgia" w:hAnsi="Georgia"/>
          <w:sz w:val="24"/>
          <w:szCs w:val="24"/>
        </w:rPr>
        <w:t xml:space="preserve">, cu o </w:t>
      </w:r>
      <w:proofErr w:type="spellStart"/>
      <w:r w:rsidRPr="009676CC">
        <w:rPr>
          <w:rFonts w:ascii="Georgia" w:hAnsi="Georgia"/>
          <w:sz w:val="24"/>
          <w:szCs w:val="24"/>
        </w:rPr>
        <w:t>gamă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largă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companii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cehe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diverse </w:t>
      </w:r>
      <w:proofErr w:type="spellStart"/>
      <w:r w:rsidRPr="009676CC">
        <w:rPr>
          <w:rFonts w:ascii="Georgia" w:hAnsi="Georgia"/>
          <w:sz w:val="24"/>
          <w:szCs w:val="24"/>
        </w:rPr>
        <w:t>sectoare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industriale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servicii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având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asemenea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rețea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extinsă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școli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profesionale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practice,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principal la </w:t>
      </w:r>
      <w:proofErr w:type="spellStart"/>
      <w:r w:rsidRPr="009676CC">
        <w:rPr>
          <w:rFonts w:ascii="Georgia" w:hAnsi="Georgia"/>
          <w:sz w:val="24"/>
          <w:szCs w:val="24"/>
        </w:rPr>
        <w:t>nivel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secundar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7185E1CD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38345E4C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4C1267F2" w14:textId="77777777" w:rsidR="000E14D4" w:rsidRPr="00032DBB" w:rsidRDefault="000E14D4" w:rsidP="000E14D4">
      <w:pPr>
        <w:pStyle w:val="NoSpacing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032DBB">
        <w:rPr>
          <w:rFonts w:ascii="Georgia" w:hAnsi="Georgia"/>
          <w:b/>
          <w:sz w:val="24"/>
          <w:szCs w:val="24"/>
        </w:rPr>
        <w:t>Liceul</w:t>
      </w:r>
      <w:proofErr w:type="spellEnd"/>
      <w:r w:rsidRPr="00032DB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032DBB">
        <w:rPr>
          <w:rFonts w:ascii="Georgia" w:hAnsi="Georgia"/>
          <w:b/>
          <w:sz w:val="24"/>
          <w:szCs w:val="24"/>
        </w:rPr>
        <w:t>Teoretic</w:t>
      </w:r>
      <w:proofErr w:type="spellEnd"/>
      <w:r w:rsidRPr="00032DBB">
        <w:rPr>
          <w:rFonts w:ascii="Georgia" w:hAnsi="Georgia"/>
          <w:b/>
          <w:sz w:val="24"/>
          <w:szCs w:val="24"/>
        </w:rPr>
        <w:t xml:space="preserve"> William Shakespeare (</w:t>
      </w:r>
      <w:proofErr w:type="spellStart"/>
      <w:r w:rsidRPr="00032DBB">
        <w:rPr>
          <w:rFonts w:ascii="Georgia" w:hAnsi="Georgia"/>
          <w:b/>
          <w:sz w:val="24"/>
          <w:szCs w:val="24"/>
        </w:rPr>
        <w:t>România</w:t>
      </w:r>
      <w:proofErr w:type="spellEnd"/>
      <w:r w:rsidRPr="00032DBB">
        <w:rPr>
          <w:rFonts w:ascii="Georgia" w:hAnsi="Georgia"/>
          <w:b/>
          <w:sz w:val="24"/>
          <w:szCs w:val="24"/>
        </w:rPr>
        <w:t>)</w:t>
      </w:r>
    </w:p>
    <w:p w14:paraId="792A7CB0" w14:textId="77777777" w:rsidR="000E14D4" w:rsidRPr="009676CC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  <w:r w:rsidRPr="009676CC">
        <w:rPr>
          <w:rFonts w:ascii="Georgia" w:hAnsi="Georgia"/>
          <w:sz w:val="24"/>
          <w:szCs w:val="24"/>
        </w:rPr>
        <w:t xml:space="preserve"> </w:t>
      </w:r>
    </w:p>
    <w:p w14:paraId="6DFE5A9B" w14:textId="77777777" w:rsidR="000E14D4" w:rsidRPr="009676CC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Liceul</w:t>
      </w:r>
      <w:proofErr w:type="spellEnd"/>
      <w:r w:rsidRPr="009676CC">
        <w:rPr>
          <w:rFonts w:ascii="Georgia" w:hAnsi="Georgia"/>
          <w:sz w:val="24"/>
          <w:szCs w:val="24"/>
        </w:rPr>
        <w:t xml:space="preserve"> William Shakespeare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o </w:t>
      </w:r>
      <w:proofErr w:type="spellStart"/>
      <w:r w:rsidRPr="009676CC">
        <w:rPr>
          <w:rFonts w:ascii="Georgia" w:hAnsi="Georgia"/>
          <w:sz w:val="24"/>
          <w:szCs w:val="24"/>
        </w:rPr>
        <w:t>instituție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învățământ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stat care include </w:t>
      </w:r>
      <w:proofErr w:type="spellStart"/>
      <w:r w:rsidRPr="009676CC">
        <w:rPr>
          <w:rFonts w:ascii="Georgia" w:hAnsi="Georgia"/>
          <w:sz w:val="24"/>
          <w:szCs w:val="24"/>
        </w:rPr>
        <w:t>învățământul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preșcolar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primar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gimnazial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liceal</w:t>
      </w:r>
      <w:proofErr w:type="spellEnd"/>
      <w:r w:rsidRPr="009676CC">
        <w:rPr>
          <w:rFonts w:ascii="Georgia" w:hAnsi="Georgia"/>
          <w:sz w:val="24"/>
          <w:szCs w:val="24"/>
        </w:rPr>
        <w:t xml:space="preserve">, cu </w:t>
      </w:r>
      <w:proofErr w:type="spellStart"/>
      <w:r w:rsidRPr="009676CC">
        <w:rPr>
          <w:rFonts w:ascii="Georgia" w:hAnsi="Georgia"/>
          <w:sz w:val="24"/>
          <w:szCs w:val="24"/>
        </w:rPr>
        <w:t>clase</w:t>
      </w:r>
      <w:proofErr w:type="spellEnd"/>
      <w:r w:rsidRPr="009676CC">
        <w:rPr>
          <w:rFonts w:ascii="Georgia" w:hAnsi="Georgia"/>
          <w:sz w:val="24"/>
          <w:szCs w:val="24"/>
        </w:rPr>
        <w:t xml:space="preserve"> intensive de </w:t>
      </w:r>
      <w:proofErr w:type="spellStart"/>
      <w:r w:rsidRPr="009676CC">
        <w:rPr>
          <w:rFonts w:ascii="Georgia" w:hAnsi="Georgia"/>
          <w:sz w:val="24"/>
          <w:szCs w:val="24"/>
        </w:rPr>
        <w:t>engleză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bilingve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incluzând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aproximativ</w:t>
      </w:r>
      <w:proofErr w:type="spellEnd"/>
      <w:r w:rsidRPr="009676CC">
        <w:rPr>
          <w:rFonts w:ascii="Georgia" w:hAnsi="Georgia"/>
          <w:sz w:val="24"/>
          <w:szCs w:val="24"/>
        </w:rPr>
        <w:t xml:space="preserve"> 1.000 de </w:t>
      </w:r>
      <w:proofErr w:type="spellStart"/>
      <w:r w:rsidRPr="009676CC">
        <w:rPr>
          <w:rFonts w:ascii="Georgia" w:hAnsi="Georgia"/>
          <w:sz w:val="24"/>
          <w:szCs w:val="24"/>
        </w:rPr>
        <w:t>elevi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80 de cadre </w:t>
      </w:r>
      <w:proofErr w:type="spellStart"/>
      <w:r w:rsidRPr="009676CC">
        <w:rPr>
          <w:rFonts w:ascii="Georgia" w:hAnsi="Georgia"/>
          <w:sz w:val="24"/>
          <w:szCs w:val="24"/>
        </w:rPr>
        <w:t>didactice</w:t>
      </w:r>
      <w:proofErr w:type="spellEnd"/>
      <w:r w:rsidRPr="009676CC">
        <w:rPr>
          <w:rFonts w:ascii="Georgia" w:hAnsi="Georgia"/>
          <w:sz w:val="24"/>
          <w:szCs w:val="24"/>
        </w:rPr>
        <w:t>.</w:t>
      </w:r>
    </w:p>
    <w:p w14:paraId="51E6D116" w14:textId="77777777" w:rsidR="000E14D4" w:rsidRDefault="000E14D4" w:rsidP="000E14D4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9676CC">
        <w:rPr>
          <w:rFonts w:ascii="Georgia" w:hAnsi="Georgia"/>
          <w:sz w:val="24"/>
          <w:szCs w:val="24"/>
        </w:rPr>
        <w:t>Motivația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școlii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a se </w:t>
      </w:r>
      <w:proofErr w:type="spellStart"/>
      <w:r w:rsidRPr="009676CC">
        <w:rPr>
          <w:rFonts w:ascii="Georgia" w:hAnsi="Georgia"/>
          <w:sz w:val="24"/>
          <w:szCs w:val="24"/>
        </w:rPr>
        <w:t>alătura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proiectului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este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a </w:t>
      </w:r>
      <w:proofErr w:type="spellStart"/>
      <w:r w:rsidRPr="009676CC">
        <w:rPr>
          <w:rFonts w:ascii="Georgia" w:hAnsi="Georgia"/>
          <w:sz w:val="24"/>
          <w:szCs w:val="24"/>
        </w:rPr>
        <w:t>crește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dimensiunea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europeană</w:t>
      </w:r>
      <w:proofErr w:type="spellEnd"/>
      <w:r w:rsidRPr="009676CC">
        <w:rPr>
          <w:rFonts w:ascii="Georgia" w:hAnsi="Georgia"/>
          <w:sz w:val="24"/>
          <w:szCs w:val="24"/>
        </w:rPr>
        <w:t xml:space="preserve"> a </w:t>
      </w:r>
      <w:proofErr w:type="spellStart"/>
      <w:r w:rsidRPr="009676CC">
        <w:rPr>
          <w:rFonts w:ascii="Georgia" w:hAnsi="Georgia"/>
          <w:sz w:val="24"/>
          <w:szCs w:val="24"/>
        </w:rPr>
        <w:t>școlii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calitatea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educației</w:t>
      </w:r>
      <w:proofErr w:type="spellEnd"/>
      <w:r w:rsidRPr="009676CC">
        <w:rPr>
          <w:rFonts w:ascii="Georgia" w:hAnsi="Georgia"/>
          <w:sz w:val="24"/>
          <w:szCs w:val="24"/>
        </w:rPr>
        <w:t xml:space="preserve">, de a </w:t>
      </w:r>
      <w:proofErr w:type="spellStart"/>
      <w:r w:rsidRPr="009676CC">
        <w:rPr>
          <w:rFonts w:ascii="Georgia" w:hAnsi="Georgia"/>
          <w:sz w:val="24"/>
          <w:szCs w:val="24"/>
        </w:rPr>
        <w:t>îmbogăți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schimbul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dintre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elevi</w:t>
      </w:r>
      <w:proofErr w:type="spellEnd"/>
      <w:r w:rsidRPr="009676CC">
        <w:rPr>
          <w:rFonts w:ascii="Georgia" w:hAnsi="Georgia"/>
          <w:sz w:val="24"/>
          <w:szCs w:val="24"/>
        </w:rPr>
        <w:t xml:space="preserve">, </w:t>
      </w:r>
      <w:proofErr w:type="spellStart"/>
      <w:r w:rsidRPr="009676CC">
        <w:rPr>
          <w:rFonts w:ascii="Georgia" w:hAnsi="Georgia"/>
          <w:sz w:val="24"/>
          <w:szCs w:val="24"/>
        </w:rPr>
        <w:t>și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a reduce </w:t>
      </w:r>
      <w:proofErr w:type="spellStart"/>
      <w:r w:rsidRPr="009676CC">
        <w:rPr>
          <w:rFonts w:ascii="Georgia" w:hAnsi="Georgia"/>
          <w:sz w:val="24"/>
          <w:szCs w:val="24"/>
        </w:rPr>
        <w:t>situațiile</w:t>
      </w:r>
      <w:proofErr w:type="spellEnd"/>
      <w:r w:rsidRPr="009676CC">
        <w:rPr>
          <w:rFonts w:ascii="Georgia" w:hAnsi="Georgia"/>
          <w:sz w:val="24"/>
          <w:szCs w:val="24"/>
        </w:rPr>
        <w:t xml:space="preserve"> </w:t>
      </w:r>
      <w:proofErr w:type="spellStart"/>
      <w:r w:rsidRPr="009676CC">
        <w:rPr>
          <w:rFonts w:ascii="Georgia" w:hAnsi="Georgia"/>
          <w:sz w:val="24"/>
          <w:szCs w:val="24"/>
        </w:rPr>
        <w:t>în</w:t>
      </w:r>
      <w:proofErr w:type="spellEnd"/>
      <w:r w:rsidRPr="009676CC">
        <w:rPr>
          <w:rFonts w:ascii="Georgia" w:hAnsi="Georgia"/>
          <w:sz w:val="24"/>
          <w:szCs w:val="24"/>
        </w:rPr>
        <w:t xml:space="preserve"> care </w:t>
      </w:r>
      <w:proofErr w:type="spellStart"/>
      <w:r w:rsidRPr="009676CC">
        <w:rPr>
          <w:rFonts w:ascii="Georgia" w:hAnsi="Georgia"/>
          <w:sz w:val="24"/>
          <w:szCs w:val="24"/>
        </w:rPr>
        <w:t>elevii</w:t>
      </w:r>
      <w:proofErr w:type="spellEnd"/>
      <w:r w:rsidRPr="009676CC">
        <w:rPr>
          <w:rFonts w:ascii="Georgia" w:hAnsi="Georgia"/>
          <w:sz w:val="24"/>
          <w:szCs w:val="24"/>
        </w:rPr>
        <w:t xml:space="preserve"> se </w:t>
      </w:r>
      <w:proofErr w:type="spellStart"/>
      <w:r w:rsidRPr="009676CC">
        <w:rPr>
          <w:rFonts w:ascii="Georgia" w:hAnsi="Georgia"/>
          <w:sz w:val="24"/>
          <w:szCs w:val="24"/>
        </w:rPr>
        <w:t>confruntă</w:t>
      </w:r>
      <w:proofErr w:type="spellEnd"/>
      <w:r w:rsidRPr="009676CC">
        <w:rPr>
          <w:rFonts w:ascii="Georgia" w:hAnsi="Georgia"/>
          <w:sz w:val="24"/>
          <w:szCs w:val="24"/>
        </w:rPr>
        <w:t xml:space="preserve"> cu </w:t>
      </w:r>
      <w:proofErr w:type="spellStart"/>
      <w:r w:rsidRPr="009676CC">
        <w:rPr>
          <w:rFonts w:ascii="Georgia" w:hAnsi="Georgia"/>
          <w:sz w:val="24"/>
          <w:szCs w:val="24"/>
        </w:rPr>
        <w:t>dificultăți</w:t>
      </w:r>
      <w:proofErr w:type="spellEnd"/>
      <w:r w:rsidRPr="009676CC">
        <w:rPr>
          <w:rFonts w:ascii="Georgia" w:hAnsi="Georgia"/>
          <w:sz w:val="24"/>
          <w:szCs w:val="24"/>
        </w:rPr>
        <w:t xml:space="preserve"> de </w:t>
      </w:r>
      <w:proofErr w:type="spellStart"/>
      <w:r w:rsidRPr="009676CC">
        <w:rPr>
          <w:rFonts w:ascii="Georgia" w:hAnsi="Georgia"/>
          <w:sz w:val="24"/>
          <w:szCs w:val="24"/>
        </w:rPr>
        <w:t>învățare</w:t>
      </w:r>
      <w:proofErr w:type="spellEnd"/>
      <w:r w:rsidRPr="009676CC">
        <w:rPr>
          <w:rFonts w:ascii="Georgia" w:hAnsi="Georgia"/>
          <w:sz w:val="24"/>
          <w:szCs w:val="24"/>
        </w:rPr>
        <w:t xml:space="preserve"> din </w:t>
      </w:r>
      <w:proofErr w:type="spellStart"/>
      <w:r w:rsidRPr="009676CC">
        <w:rPr>
          <w:rFonts w:ascii="Georgia" w:hAnsi="Georgia"/>
          <w:sz w:val="24"/>
          <w:szCs w:val="24"/>
        </w:rPr>
        <w:t>diferite</w:t>
      </w:r>
      <w:proofErr w:type="spellEnd"/>
      <w:r w:rsidRPr="009676CC">
        <w:rPr>
          <w:rFonts w:ascii="Georgia" w:hAnsi="Georgia"/>
          <w:sz w:val="24"/>
          <w:szCs w:val="24"/>
        </w:rPr>
        <w:t xml:space="preserve"> motive.</w:t>
      </w:r>
    </w:p>
    <w:p w14:paraId="1EF01EAC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7CD5729D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239AF1D7" w14:textId="77777777" w:rsidR="000E14D4" w:rsidRDefault="000E14D4" w:rsidP="000E14D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0A3C81E0" w14:textId="77777777" w:rsidR="000E14D4" w:rsidRPr="009676CC" w:rsidRDefault="000E14D4" w:rsidP="000E14D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29F1F3" wp14:editId="5D33CF18">
            <wp:extent cx="5135880" cy="1074420"/>
            <wp:effectExtent l="0" t="0" r="7620" b="0"/>
            <wp:docPr id="1" name="Picture 1" descr="https://mcusercontent.com/4e3d73ddeb92599242b334374/images/3a847ae9-0e00-e510-787b-15787801a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cusercontent.com/4e3d73ddeb92599242b334374/images/3a847ae9-0e00-e510-787b-15787801a0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2DC4" w14:textId="77777777" w:rsidR="001B3162" w:rsidRDefault="00CF7701"/>
    <w:sectPr w:rsidR="001B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D4"/>
    <w:rsid w:val="000E14D4"/>
    <w:rsid w:val="002636FA"/>
    <w:rsid w:val="003D7A51"/>
    <w:rsid w:val="00532E54"/>
    <w:rsid w:val="00A236E8"/>
    <w:rsid w:val="00CA0F24"/>
    <w:rsid w:val="00CF7701"/>
    <w:rsid w:val="00D52C16"/>
    <w:rsid w:val="00DF704B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B862"/>
  <w15:docId w15:val="{5CAFDB51-812E-4E5B-8A57-F3EBF058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3</cp:revision>
  <dcterms:created xsi:type="dcterms:W3CDTF">2023-01-20T09:23:00Z</dcterms:created>
  <dcterms:modified xsi:type="dcterms:W3CDTF">2023-01-20T09:23:00Z</dcterms:modified>
</cp:coreProperties>
</file>