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B615" w14:textId="77777777" w:rsidR="008E64D0" w:rsidRPr="003F5203" w:rsidRDefault="008E64D0" w:rsidP="004E22D2">
      <w:pPr>
        <w:spacing w:line="276" w:lineRule="auto"/>
        <w:jc w:val="right"/>
        <w:rPr>
          <w:rFonts w:ascii="Arial Narrow" w:eastAsia="Calibri" w:hAnsi="Arial Narrow" w:cs="Calibri"/>
          <w:b/>
          <w:highlight w:val="yellow"/>
          <w:lang w:val="en-US"/>
        </w:rPr>
      </w:pPr>
    </w:p>
    <w:p w14:paraId="7900C097" w14:textId="71AEF31E" w:rsidR="004E22D2" w:rsidRPr="003F5203" w:rsidRDefault="004F18AF" w:rsidP="008E64D0">
      <w:pPr>
        <w:spacing w:line="276" w:lineRule="auto"/>
        <w:jc w:val="center"/>
        <w:rPr>
          <w:rFonts w:ascii="Arial Narrow" w:eastAsia="Calibri" w:hAnsi="Arial Narrow" w:cs="Calibri"/>
          <w:b/>
          <w:sz w:val="36"/>
          <w:szCs w:val="36"/>
          <w:lang w:val="en-US"/>
        </w:rPr>
      </w:pPr>
      <w:r w:rsidRPr="003F5203">
        <w:rPr>
          <w:rFonts w:ascii="Arial Narrow" w:eastAsia="Calibri" w:hAnsi="Arial Narrow" w:cs="Calibri"/>
          <w:b/>
          <w:sz w:val="36"/>
          <w:szCs w:val="36"/>
          <w:lang w:val="en-US"/>
        </w:rPr>
        <w:t xml:space="preserve"> </w:t>
      </w:r>
    </w:p>
    <w:p w14:paraId="7DC3E3DD" w14:textId="77777777" w:rsidR="007F48E3" w:rsidRPr="003F5203" w:rsidRDefault="007F48E3" w:rsidP="007F48E3">
      <w:pPr>
        <w:spacing w:line="276" w:lineRule="auto"/>
        <w:jc w:val="center"/>
        <w:rPr>
          <w:rFonts w:ascii="Arial Narrow" w:eastAsia="Calibri" w:hAnsi="Arial Narrow" w:cs="Calibri"/>
          <w:b/>
          <w:sz w:val="36"/>
          <w:szCs w:val="36"/>
          <w:lang w:val="en-US"/>
        </w:rPr>
      </w:pPr>
    </w:p>
    <w:p w14:paraId="5F099D0E" w14:textId="77777777" w:rsidR="007F48E3" w:rsidRPr="00CA259A" w:rsidRDefault="007F48E3" w:rsidP="007F48E3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INTELIGENȚA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b/>
          <w:sz w:val="32"/>
          <w:szCs w:val="32"/>
          <w:lang w:val="en-US"/>
        </w:rPr>
        <w:t>europene</w:t>
      </w:r>
      <w:proofErr w:type="spellEnd"/>
    </w:p>
    <w:p w14:paraId="0EDB0106" w14:textId="77777777" w:rsidR="007F48E3" w:rsidRPr="003F5203" w:rsidRDefault="007F48E3" w:rsidP="007F48E3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</w:p>
    <w:p w14:paraId="2C5606B4" w14:textId="77777777" w:rsidR="00E8494F" w:rsidRPr="003F5203" w:rsidRDefault="00E8494F" w:rsidP="00180DF6">
      <w:pPr>
        <w:spacing w:line="276" w:lineRule="auto"/>
        <w:jc w:val="center"/>
        <w:rPr>
          <w:rFonts w:ascii="Arial Narrow" w:eastAsia="Calibri" w:hAnsi="Arial Narrow" w:cs="Calibri"/>
          <w:b/>
          <w:sz w:val="32"/>
          <w:szCs w:val="32"/>
          <w:lang w:val="en-US"/>
        </w:rPr>
      </w:pPr>
    </w:p>
    <w:p w14:paraId="22B71397" w14:textId="6387C082" w:rsidR="007F48E3" w:rsidRPr="007F48E3" w:rsidRDefault="007F48E3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</w:pP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Cea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de-a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doua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întâlnire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transnațională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proiect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gram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a</w:t>
      </w:r>
      <w:proofErr w:type="gram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avut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loc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mediul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virtual,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dar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activităţile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din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cadrul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proiectului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>continuă</w:t>
      </w:r>
      <w:proofErr w:type="spellEnd"/>
      <w:r w:rsidRPr="007F48E3">
        <w:rPr>
          <w:rFonts w:ascii="Arial Narrow" w:eastAsia="Calibri" w:hAnsi="Arial Narrow" w:cs="Calibri"/>
          <w:b/>
          <w:color w:val="0070C0"/>
          <w:sz w:val="36"/>
          <w:szCs w:val="36"/>
          <w:lang w:val="en-US"/>
        </w:rPr>
        <w:t xml:space="preserve"> </w:t>
      </w:r>
    </w:p>
    <w:p w14:paraId="5753EF17" w14:textId="647756D4" w:rsidR="004F18AF" w:rsidRPr="003F5203" w:rsidRDefault="00BE47CE" w:rsidP="003F5203">
      <w:pPr>
        <w:spacing w:before="240" w:line="276" w:lineRule="auto"/>
        <w:jc w:val="center"/>
        <w:rPr>
          <w:rFonts w:ascii="Arial Narrow" w:eastAsia="Calibri" w:hAnsi="Arial Narrow" w:cs="Calibri"/>
          <w:b/>
          <w:color w:val="9CC3E5"/>
          <w:lang w:val="en-US"/>
        </w:rPr>
      </w:pPr>
      <w:r>
        <w:rPr>
          <w:rFonts w:ascii="Arial Narrow" w:eastAsia="Calibri" w:hAnsi="Arial Narrow" w:cs="Calibri"/>
          <w:b/>
          <w:sz w:val="32"/>
          <w:szCs w:val="32"/>
          <w:lang w:val="en-US"/>
        </w:rPr>
        <w:t>08</w:t>
      </w:r>
      <w:r w:rsidR="003F5203"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/0</w:t>
      </w:r>
      <w:r>
        <w:rPr>
          <w:rFonts w:ascii="Arial Narrow" w:eastAsia="Calibri" w:hAnsi="Arial Narrow" w:cs="Calibri"/>
          <w:b/>
          <w:sz w:val="32"/>
          <w:szCs w:val="32"/>
          <w:lang w:val="en-US"/>
        </w:rPr>
        <w:t>6</w:t>
      </w:r>
      <w:r w:rsidR="003F5203" w:rsidRPr="003F5203">
        <w:rPr>
          <w:rFonts w:ascii="Arial Narrow" w:eastAsia="Calibri" w:hAnsi="Arial Narrow" w:cs="Calibri"/>
          <w:b/>
          <w:sz w:val="32"/>
          <w:szCs w:val="32"/>
          <w:lang w:val="en-US"/>
        </w:rPr>
        <w:t>/2022</w:t>
      </w:r>
    </w:p>
    <w:p w14:paraId="596A8C39" w14:textId="77777777" w:rsidR="004E22D2" w:rsidRPr="003F5203" w:rsidRDefault="004E22D2" w:rsidP="004E22D2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4931DA2D" w14:textId="3AF93F08" w:rsidR="007F48E3" w:rsidRPr="007F48E3" w:rsidRDefault="007F48E3" w:rsidP="007F48E3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7F48E3">
        <w:rPr>
          <w:rFonts w:ascii="Arial Narrow" w:eastAsia="Calibri" w:hAnsi="Arial Narrow" w:cs="Calibri"/>
          <w:lang w:val="en-US"/>
        </w:rPr>
        <w:t>Partenerii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</w:t>
      </w:r>
      <w:r>
        <w:rPr>
          <w:rFonts w:ascii="Arial Narrow" w:eastAsia="Calibri" w:hAnsi="Arial Narrow" w:cs="Calibri"/>
          <w:lang w:val="en-US"/>
        </w:rPr>
        <w:t>ternațional</w:t>
      </w:r>
      <w:proofErr w:type="spellEnd"/>
      <w:r>
        <w:rPr>
          <w:rFonts w:ascii="Arial Narrow" w:eastAsia="Calibri" w:hAnsi="Arial Narrow" w:cs="Calibri"/>
          <w:lang w:val="en-US"/>
        </w:rPr>
        <w:t xml:space="preserve"> EIFNEG – </w:t>
      </w:r>
      <w:r w:rsidRPr="007F48E3">
        <w:rPr>
          <w:rFonts w:ascii="Arial Narrow" w:eastAsia="Calibri" w:hAnsi="Arial Narrow" w:cs="Calibri"/>
          <w:b/>
          <w:lang w:val="en-US"/>
        </w:rPr>
        <w:t>INTELIGENȚA EMOȚIONALĂ PENTRU NOUA GENERAȚIE EUROPEANĂ</w:t>
      </w:r>
      <w:r w:rsidRPr="007F48E3">
        <w:rPr>
          <w:rFonts w:ascii="Arial Narrow" w:eastAsia="Calibri" w:hAnsi="Arial Narrow" w:cs="Calibri"/>
          <w:lang w:val="en-US"/>
        </w:rPr>
        <w:t xml:space="preserve">, care </w:t>
      </w:r>
      <w:proofErr w:type="spellStart"/>
      <w:proofErr w:type="gramStart"/>
      <w:r w:rsidRPr="007F48E3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implementat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cadrul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programului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Erasmus+, s-au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întâlnit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pentru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7F48E3">
        <w:rPr>
          <w:rFonts w:ascii="Arial Narrow" w:eastAsia="Calibri" w:hAnsi="Arial Narrow" w:cs="Calibri"/>
          <w:lang w:val="en-US"/>
        </w:rPr>
        <w:t>doua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oară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la o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comună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6 </w:t>
      </w:r>
      <w:proofErr w:type="spellStart"/>
      <w:r w:rsidRPr="007F48E3">
        <w:rPr>
          <w:rFonts w:ascii="Arial Narrow" w:eastAsia="Calibri" w:hAnsi="Arial Narrow" w:cs="Calibri"/>
          <w:lang w:val="en-US"/>
        </w:rPr>
        <w:t>iunie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2022. Din </w:t>
      </w:r>
      <w:proofErr w:type="spellStart"/>
      <w:r w:rsidRPr="007F48E3">
        <w:rPr>
          <w:rFonts w:ascii="Arial Narrow" w:eastAsia="Calibri" w:hAnsi="Arial Narrow" w:cs="Calibri"/>
          <w:lang w:val="en-US"/>
        </w:rPr>
        <w:t>păcate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nu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orașul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portughez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planificat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inițial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r>
        <w:rPr>
          <w:rFonts w:ascii="Arial Narrow" w:eastAsia="Calibri" w:hAnsi="Arial Narrow" w:cs="Calibri"/>
          <w:lang w:val="en-US"/>
        </w:rPr>
        <w:t>- Braga, ci</w:t>
      </w:r>
      <w:r w:rsidRPr="007F48E3">
        <w:rPr>
          <w:rFonts w:ascii="Arial Narrow" w:eastAsia="Calibri" w:hAnsi="Arial Narrow" w:cs="Calibri"/>
          <w:lang w:val="en-US"/>
        </w:rPr>
        <w:t xml:space="preserve"> online.</w:t>
      </w:r>
    </w:p>
    <w:p w14:paraId="188BB955" w14:textId="454F4BFB" w:rsidR="007F48E3" w:rsidRPr="007F48E3" w:rsidRDefault="007F48E3" w:rsidP="007F48E3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7F48E3">
        <w:rPr>
          <w:rFonts w:ascii="Arial Narrow" w:eastAsia="Calibri" w:hAnsi="Arial Narrow" w:cs="Calibri"/>
          <w:lang w:val="en-US"/>
        </w:rPr>
        <w:t>Pe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lângă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diverse </w:t>
      </w:r>
      <w:proofErr w:type="spellStart"/>
      <w:r w:rsidRPr="007F48E3">
        <w:rPr>
          <w:rFonts w:ascii="Arial Narrow" w:eastAsia="Calibri" w:hAnsi="Arial Narrow" w:cs="Calibri"/>
          <w:lang w:val="en-US"/>
        </w:rPr>
        <w:t>aspecte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organizatorice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cadrul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întâlnirii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s-a </w:t>
      </w:r>
      <w:proofErr w:type="spellStart"/>
      <w:r w:rsidRPr="007F48E3">
        <w:rPr>
          <w:rFonts w:ascii="Arial Narrow" w:eastAsia="Calibri" w:hAnsi="Arial Narrow" w:cs="Calibri"/>
          <w:lang w:val="en-US"/>
        </w:rPr>
        <w:t>discutat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special </w:t>
      </w:r>
      <w:proofErr w:type="spellStart"/>
      <w:r w:rsidR="00C30AC4">
        <w:rPr>
          <w:rFonts w:ascii="Arial Narrow" w:eastAsia="Calibri" w:hAnsi="Arial Narrow" w:cs="Calibri"/>
          <w:lang w:val="en-US"/>
        </w:rPr>
        <w:t>despre</w:t>
      </w:r>
      <w:proofErr w:type="spellEnd"/>
      <w:r w:rsid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munca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eforturile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depuse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până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prezent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privire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primul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livrabil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al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care include </w:t>
      </w:r>
      <w:proofErr w:type="gramStart"/>
      <w:r w:rsidRPr="007F48E3">
        <w:rPr>
          <w:rFonts w:ascii="Arial Narrow" w:eastAsia="Calibri" w:hAnsi="Arial Narrow" w:cs="Calibri"/>
          <w:lang w:val="en-US"/>
        </w:rPr>
        <w:t>un</w:t>
      </w:r>
      <w:proofErr w:type="gram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raport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sinteză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privind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situația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privind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statutul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inteligenței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emoționale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școlile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7F48E3">
        <w:rPr>
          <w:rFonts w:ascii="Arial Narrow" w:eastAsia="Calibri" w:hAnsi="Arial Narrow" w:cs="Calibri"/>
          <w:lang w:val="en-US"/>
        </w:rPr>
        <w:t>diferite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țări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europene</w:t>
      </w:r>
      <w:proofErr w:type="spellEnd"/>
      <w:r w:rsidRPr="007F48E3">
        <w:rPr>
          <w:rFonts w:ascii="Arial Narrow" w:eastAsia="Calibri" w:hAnsi="Arial Narrow" w:cs="Calibri"/>
          <w:lang w:val="en-US"/>
        </w:rPr>
        <w:t>.</w:t>
      </w:r>
    </w:p>
    <w:p w14:paraId="4351A235" w14:textId="77777777" w:rsidR="007F48E3" w:rsidRPr="007F48E3" w:rsidRDefault="007F48E3" w:rsidP="007F48E3">
      <w:pP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7F48E3">
        <w:rPr>
          <w:rFonts w:ascii="Arial Narrow" w:eastAsia="Calibri" w:hAnsi="Arial Narrow" w:cs="Calibri"/>
          <w:lang w:val="en-US"/>
        </w:rPr>
        <w:t>Cercetările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efectuate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până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acum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Cehia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7F48E3">
        <w:rPr>
          <w:rFonts w:ascii="Arial Narrow" w:eastAsia="Calibri" w:hAnsi="Arial Narrow" w:cs="Calibri"/>
          <w:lang w:val="en-US"/>
        </w:rPr>
        <w:t>România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Spania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au </w:t>
      </w:r>
      <w:proofErr w:type="spellStart"/>
      <w:r w:rsidRPr="007F48E3">
        <w:rPr>
          <w:rFonts w:ascii="Arial Narrow" w:eastAsia="Calibri" w:hAnsi="Arial Narrow" w:cs="Calibri"/>
          <w:lang w:val="en-US"/>
        </w:rPr>
        <w:t>arătat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nu </w:t>
      </w:r>
      <w:proofErr w:type="spellStart"/>
      <w:r w:rsidRPr="007F48E3">
        <w:rPr>
          <w:rFonts w:ascii="Arial Narrow" w:eastAsia="Calibri" w:hAnsi="Arial Narrow" w:cs="Calibri"/>
          <w:lang w:val="en-US"/>
        </w:rPr>
        <w:t>este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general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inclusă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programa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școlară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nu </w:t>
      </w:r>
      <w:proofErr w:type="spellStart"/>
      <w:r w:rsidRPr="007F48E3">
        <w:rPr>
          <w:rFonts w:ascii="Arial Narrow" w:eastAsia="Calibri" w:hAnsi="Arial Narrow" w:cs="Calibri"/>
          <w:lang w:val="en-US"/>
        </w:rPr>
        <w:t>sunt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organizate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suficiente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programe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sănătate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mintală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școli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profesorii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special, </w:t>
      </w:r>
      <w:proofErr w:type="spellStart"/>
      <w:r w:rsidRPr="007F48E3">
        <w:rPr>
          <w:rFonts w:ascii="Arial Narrow" w:eastAsia="Calibri" w:hAnsi="Arial Narrow" w:cs="Calibri"/>
          <w:lang w:val="en-US"/>
        </w:rPr>
        <w:t>ar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avea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nevoie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instruire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această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temă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cum </w:t>
      </w:r>
      <w:proofErr w:type="spellStart"/>
      <w:r w:rsidRPr="007F48E3">
        <w:rPr>
          <w:rFonts w:ascii="Arial Narrow" w:eastAsia="Calibri" w:hAnsi="Arial Narrow" w:cs="Calibri"/>
          <w:lang w:val="en-US"/>
        </w:rPr>
        <w:t>să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-l </w:t>
      </w:r>
      <w:proofErr w:type="spellStart"/>
      <w:r w:rsidRPr="007F48E3">
        <w:rPr>
          <w:rFonts w:ascii="Arial Narrow" w:eastAsia="Calibri" w:hAnsi="Arial Narrow" w:cs="Calibri"/>
          <w:lang w:val="en-US"/>
        </w:rPr>
        <w:t>transmită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mai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departe</w:t>
      </w:r>
      <w:proofErr w:type="spellEnd"/>
      <w:r w:rsidRPr="007F48E3">
        <w:rPr>
          <w:rFonts w:ascii="Arial Narrow" w:eastAsia="Calibri" w:hAnsi="Arial Narrow" w:cs="Calibri"/>
          <w:lang w:val="en-US"/>
        </w:rPr>
        <w:t>.</w:t>
      </w:r>
    </w:p>
    <w:p w14:paraId="2763682A" w14:textId="2DC8AB2A" w:rsidR="00E8494F" w:rsidRDefault="007F48E3" w:rsidP="007F48E3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perioada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următoare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7F48E3">
        <w:rPr>
          <w:rFonts w:ascii="Arial Narrow" w:eastAsia="Calibri" w:hAnsi="Arial Narrow" w:cs="Calibri"/>
          <w:lang w:val="en-US"/>
        </w:rPr>
        <w:t>partenerii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vor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elabora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rezultatele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sondajelor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între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elevi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profesori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din </w:t>
      </w:r>
      <w:proofErr w:type="spellStart"/>
      <w:r w:rsidRPr="007F48E3">
        <w:rPr>
          <w:rFonts w:ascii="Arial Narrow" w:eastAsia="Calibri" w:hAnsi="Arial Narrow" w:cs="Calibri"/>
          <w:lang w:val="en-US"/>
        </w:rPr>
        <w:t>țările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partenere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și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vor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selecta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10 </w:t>
      </w:r>
      <w:proofErr w:type="spellStart"/>
      <w:r w:rsidRPr="007F48E3">
        <w:rPr>
          <w:rFonts w:ascii="Arial Narrow" w:eastAsia="Calibri" w:hAnsi="Arial Narrow" w:cs="Calibri"/>
          <w:lang w:val="en-US"/>
        </w:rPr>
        <w:t>domenii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cheie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ale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inteligenței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emoționale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baza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cărora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partenerii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vor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dezvolta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apoi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materiale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educaționale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inovatoare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această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temă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. </w:t>
      </w:r>
      <w:proofErr w:type="spellStart"/>
      <w:proofErr w:type="gramStart"/>
      <w:r w:rsidRPr="007F48E3">
        <w:rPr>
          <w:rFonts w:ascii="Arial Narrow" w:eastAsia="Calibri" w:hAnsi="Arial Narrow" w:cs="Calibri"/>
          <w:lang w:val="en-US"/>
        </w:rPr>
        <w:t>atât</w:t>
      </w:r>
      <w:proofErr w:type="spellEnd"/>
      <w:proofErr w:type="gram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pentru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elevi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cât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şi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pentru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profesori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în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perioada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următoare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7F48E3">
        <w:rPr>
          <w:rFonts w:ascii="Arial Narrow" w:eastAsia="Calibri" w:hAnsi="Arial Narrow" w:cs="Calibri"/>
          <w:lang w:val="en-US"/>
        </w:rPr>
        <w:t>Rămâneți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7F48E3">
        <w:rPr>
          <w:rFonts w:ascii="Arial Narrow" w:eastAsia="Calibri" w:hAnsi="Arial Narrow" w:cs="Calibri"/>
          <w:lang w:val="en-US"/>
        </w:rPr>
        <w:t>curent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cu </w:t>
      </w:r>
      <w:proofErr w:type="spellStart"/>
      <w:r w:rsidRPr="007F48E3">
        <w:rPr>
          <w:rFonts w:ascii="Arial Narrow" w:eastAsia="Calibri" w:hAnsi="Arial Narrow" w:cs="Calibri"/>
          <w:lang w:val="en-US"/>
        </w:rPr>
        <w:t>canalele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noastre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7F48E3">
        <w:rPr>
          <w:rFonts w:ascii="Arial Narrow" w:eastAsia="Calibri" w:hAnsi="Arial Narrow" w:cs="Calibri"/>
          <w:lang w:val="en-US"/>
        </w:rPr>
        <w:t>comunicare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pentru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gramStart"/>
      <w:r w:rsidRPr="007F48E3">
        <w:rPr>
          <w:rFonts w:ascii="Arial Narrow" w:eastAsia="Calibri" w:hAnsi="Arial Narrow" w:cs="Calibri"/>
          <w:lang w:val="en-US"/>
        </w:rPr>
        <w:t>a</w:t>
      </w:r>
      <w:proofErr w:type="gram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afla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mai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multe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despre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rezultatele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7F48E3">
        <w:rPr>
          <w:rFonts w:ascii="Arial Narrow" w:eastAsia="Calibri" w:hAnsi="Arial Narrow" w:cs="Calibri"/>
          <w:lang w:val="en-US"/>
        </w:rPr>
        <w:t>viitoare</w:t>
      </w:r>
      <w:proofErr w:type="spellEnd"/>
      <w:r w:rsidRPr="007F48E3">
        <w:rPr>
          <w:rFonts w:ascii="Arial Narrow" w:eastAsia="Calibri" w:hAnsi="Arial Narrow" w:cs="Calibri"/>
          <w:lang w:val="en-US"/>
        </w:rPr>
        <w:t xml:space="preserve"> ale </w:t>
      </w:r>
      <w:proofErr w:type="spellStart"/>
      <w:r w:rsidRPr="007F48E3">
        <w:rPr>
          <w:rFonts w:ascii="Arial Narrow" w:eastAsia="Calibri" w:hAnsi="Arial Narrow" w:cs="Calibri"/>
          <w:lang w:val="en-US"/>
        </w:rPr>
        <w:t>proiectelor</w:t>
      </w:r>
      <w:proofErr w:type="spellEnd"/>
      <w:r w:rsidRPr="007F48E3">
        <w:rPr>
          <w:rFonts w:ascii="Arial Narrow" w:eastAsia="Calibri" w:hAnsi="Arial Narrow" w:cs="Calibri"/>
          <w:lang w:val="en-US"/>
        </w:rPr>
        <w:t>!</w:t>
      </w:r>
    </w:p>
    <w:p w14:paraId="0E22C3D0" w14:textId="77777777" w:rsidR="00C30AC4" w:rsidRDefault="00C30AC4" w:rsidP="008E64D0">
      <w:pPr>
        <w:spacing w:line="276" w:lineRule="auto"/>
        <w:jc w:val="both"/>
        <w:rPr>
          <w:rFonts w:ascii="Arial Narrow" w:eastAsia="Calibri" w:hAnsi="Arial Narrow" w:cs="Calibri"/>
          <w:b/>
          <w:lang w:val="en-US"/>
        </w:rPr>
      </w:pPr>
    </w:p>
    <w:p w14:paraId="042A56B9" w14:textId="77777777" w:rsidR="00C30AC4" w:rsidRPr="00CA259A" w:rsidRDefault="00C30AC4" w:rsidP="00C30AC4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342FD5">
        <w:rPr>
          <w:rFonts w:ascii="Arial Narrow" w:eastAsia="Calibri" w:hAnsi="Arial Narrow" w:cs="Calibri"/>
          <w:b/>
          <w:lang w:val="en-US"/>
        </w:rPr>
        <w:t>Despre</w:t>
      </w:r>
      <w:proofErr w:type="spellEnd"/>
      <w:r w:rsidRPr="00342FD5">
        <w:rPr>
          <w:rFonts w:ascii="Arial Narrow" w:eastAsia="Calibri" w:hAnsi="Arial Narrow" w:cs="Calibri"/>
          <w:b/>
          <w:lang w:val="en-US"/>
        </w:rPr>
        <w:t xml:space="preserve"> </w:t>
      </w:r>
      <w:proofErr w:type="spellStart"/>
      <w:r w:rsidRPr="00342FD5">
        <w:rPr>
          <w:rFonts w:ascii="Arial Narrow" w:eastAsia="Calibri" w:hAnsi="Arial Narrow" w:cs="Calibri"/>
          <w:b/>
          <w:lang w:val="en-US"/>
        </w:rPr>
        <w:t>Proiect</w:t>
      </w:r>
      <w:proofErr w:type="spellEnd"/>
      <w:r>
        <w:rPr>
          <w:rFonts w:ascii="Arial Narrow" w:eastAsia="Calibri" w:hAnsi="Arial Narrow" w:cs="Calibri"/>
          <w:lang w:val="en-US"/>
        </w:rPr>
        <w:t xml:space="preserve">: </w:t>
      </w:r>
      <w:proofErr w:type="spellStart"/>
      <w:r>
        <w:rPr>
          <w:rFonts w:ascii="Arial Narrow" w:eastAsia="Calibri" w:hAnsi="Arial Narrow" w:cs="Calibri"/>
          <w:lang w:val="en-US"/>
        </w:rPr>
        <w:t>Proiectul</w:t>
      </w:r>
      <w:proofErr w:type="spellEnd"/>
      <w:r>
        <w:rPr>
          <w:rFonts w:ascii="Arial Narrow" w:eastAsia="Calibri" w:hAnsi="Arial Narrow" w:cs="Calibri"/>
          <w:lang w:val="en-US"/>
        </w:rPr>
        <w:t xml:space="preserve"> „INTELLIGEN</w:t>
      </w:r>
      <w:r>
        <w:rPr>
          <w:rFonts w:ascii="Calibri" w:eastAsia="Calibri" w:hAnsi="Calibri" w:cs="Calibri"/>
          <w:lang w:val="en-US"/>
        </w:rPr>
        <w:t>Ț</w:t>
      </w:r>
      <w:r>
        <w:rPr>
          <w:rFonts w:ascii="Arial Narrow" w:eastAsia="Calibri" w:hAnsi="Arial Narrow" w:cs="Calibri"/>
          <w:lang w:val="en-US"/>
        </w:rPr>
        <w:t>A</w:t>
      </w:r>
      <w:r w:rsidRPr="00CA259A">
        <w:rPr>
          <w:rFonts w:ascii="Arial Narrow" w:eastAsia="Calibri" w:hAnsi="Arial Narrow" w:cs="Calibri"/>
          <w:lang w:val="en-US"/>
        </w:rPr>
        <w:t xml:space="preserve"> EMOȚIONALĂ PENTRU NOUA GENERAȚIE EUROPEANĂ (EIFNEG) |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personală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generații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”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un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2 </w:t>
      </w:r>
      <w:proofErr w:type="spellStart"/>
      <w:r w:rsidRPr="00CA259A">
        <w:rPr>
          <w:rFonts w:ascii="Arial Narrow" w:eastAsia="Calibri" w:hAnsi="Arial Narrow" w:cs="Calibri"/>
          <w:lang w:val="en-US"/>
        </w:rPr>
        <w:t>ani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cadrul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Erasmus+ KA220-SCH -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Parteneriate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cooperare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educația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școlară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Scopul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său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principal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de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dezvolta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inovatoare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instrui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elevii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>
        <w:rPr>
          <w:rFonts w:ascii="Arial Narrow" w:eastAsia="Calibri" w:hAnsi="Arial Narrow" w:cs="Calibri"/>
          <w:lang w:val="en-US"/>
        </w:rPr>
        <w:t>Consor</w:t>
      </w:r>
      <w:r>
        <w:rPr>
          <w:rFonts w:ascii="Franklin Gothic Book" w:eastAsia="Calibri" w:hAnsi="Franklin Gothic Book" w:cs="Calibri"/>
          <w:lang w:val="en-US"/>
        </w:rPr>
        <w:t>ţ</w:t>
      </w:r>
      <w:r>
        <w:rPr>
          <w:rFonts w:ascii="Arial Narrow" w:eastAsia="Calibri" w:hAnsi="Arial Narrow" w:cs="Calibri"/>
          <w:lang w:val="en-US"/>
        </w:rPr>
        <w:t>iul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proiectului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>
        <w:rPr>
          <w:rFonts w:ascii="Arial Narrow" w:eastAsia="Calibri" w:hAnsi="Arial Narrow" w:cs="Calibri"/>
          <w:lang w:val="en-US"/>
        </w:rPr>
        <w:t xml:space="preserve"> </w:t>
      </w:r>
      <w:proofErr w:type="spellStart"/>
      <w:r>
        <w:rPr>
          <w:rFonts w:ascii="Arial Narrow" w:eastAsia="Calibri" w:hAnsi="Arial Narrow" w:cs="Calibri"/>
          <w:lang w:val="en-US"/>
        </w:rPr>
        <w:t>alc</w:t>
      </w:r>
      <w:r>
        <w:rPr>
          <w:rFonts w:ascii="Calibri" w:eastAsia="Calibri" w:hAnsi="Calibri" w:cs="Calibri"/>
          <w:lang w:val="en-US"/>
        </w:rPr>
        <w:t>ă</w:t>
      </w:r>
      <w:r>
        <w:rPr>
          <w:rFonts w:ascii="Arial Narrow" w:eastAsia="Calibri" w:hAnsi="Arial Narrow" w:cs="Calibri"/>
          <w:lang w:val="en-US"/>
        </w:rPr>
        <w:t>tuit</w:t>
      </w:r>
      <w:proofErr w:type="spellEnd"/>
      <w:r>
        <w:rPr>
          <w:rFonts w:ascii="Arial Narrow" w:eastAsia="Calibri" w:hAnsi="Arial Narrow" w:cs="Calibri"/>
          <w:lang w:val="en-US"/>
        </w:rPr>
        <w:t xml:space="preserve"> </w:t>
      </w:r>
      <w:r w:rsidRPr="00CA259A">
        <w:rPr>
          <w:rFonts w:ascii="Arial Narrow" w:eastAsia="Calibri" w:hAnsi="Arial Narrow" w:cs="Calibri"/>
          <w:lang w:val="en-US"/>
        </w:rPr>
        <w:t xml:space="preserve">din 7 </w:t>
      </w:r>
      <w:proofErr w:type="spellStart"/>
      <w:r w:rsidRPr="00CA259A">
        <w:rPr>
          <w:rFonts w:ascii="Arial Narrow" w:eastAsia="Calibri" w:hAnsi="Arial Narrow" w:cs="Calibri"/>
          <w:lang w:val="en-US"/>
        </w:rPr>
        <w:t>parteneri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din 4 </w:t>
      </w:r>
      <w:proofErr w:type="spellStart"/>
      <w:r w:rsidRPr="00CA259A">
        <w:rPr>
          <w:rFonts w:ascii="Arial Narrow" w:eastAsia="Calibri" w:hAnsi="Arial Narrow" w:cs="Calibri"/>
          <w:lang w:val="en-US"/>
        </w:rPr>
        <w:t>țări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europene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: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Republica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Cehă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România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Spania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Portugalia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Potrivit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Forumului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Economic </w:t>
      </w:r>
      <w:proofErr w:type="spellStart"/>
      <w:r w:rsidRPr="00CA259A">
        <w:rPr>
          <w:rFonts w:ascii="Arial Narrow" w:eastAsia="Calibri" w:hAnsi="Arial Narrow" w:cs="Calibri"/>
          <w:lang w:val="en-US"/>
        </w:rPr>
        <w:t>Mondial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inteligența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emoțională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este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una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dintre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bază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ale </w:t>
      </w:r>
      <w:proofErr w:type="spellStart"/>
      <w:r w:rsidRPr="00CA259A">
        <w:rPr>
          <w:rFonts w:ascii="Arial Narrow" w:eastAsia="Calibri" w:hAnsi="Arial Narrow" w:cs="Calibri"/>
          <w:lang w:val="en-US"/>
        </w:rPr>
        <w:t>viitorului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A259A">
        <w:rPr>
          <w:rFonts w:ascii="Arial Narrow" w:eastAsia="Calibri" w:hAnsi="Arial Narrow" w:cs="Calibri"/>
          <w:lang w:val="en-US"/>
        </w:rPr>
        <w:t>implementa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IE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sistemul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învățământ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proiectul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aduce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o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colecție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materiale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pentru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lastRenderedPageBreak/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elevilor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precum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empatia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comunicarea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rezistența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la </w:t>
      </w:r>
      <w:proofErr w:type="spellStart"/>
      <w:r w:rsidRPr="00CA259A">
        <w:rPr>
          <w:rFonts w:ascii="Arial Narrow" w:eastAsia="Calibri" w:hAnsi="Arial Narrow" w:cs="Calibri"/>
          <w:lang w:val="en-US"/>
        </w:rPr>
        <w:t>stres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munca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echipă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gândirea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critică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etc.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Procesul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proofErr w:type="gramStart"/>
      <w:r w:rsidRPr="00CA259A">
        <w:rPr>
          <w:rFonts w:ascii="Arial Narrow" w:eastAsia="Calibri" w:hAnsi="Arial Narrow" w:cs="Calibri"/>
          <w:lang w:val="en-US"/>
        </w:rPr>
        <w:t>va</w:t>
      </w:r>
      <w:proofErr w:type="spellEnd"/>
      <w:proofErr w:type="gramEnd"/>
      <w:r w:rsidRPr="00CA259A">
        <w:rPr>
          <w:rFonts w:ascii="Arial Narrow" w:eastAsia="Calibri" w:hAnsi="Arial Narrow" w:cs="Calibri"/>
          <w:lang w:val="en-US"/>
        </w:rPr>
        <w:t xml:space="preserve"> include, de </w:t>
      </w:r>
      <w:proofErr w:type="spellStart"/>
      <w:r w:rsidRPr="00CA259A">
        <w:rPr>
          <w:rFonts w:ascii="Arial Narrow" w:eastAsia="Calibri" w:hAnsi="Arial Narrow" w:cs="Calibri"/>
          <w:lang w:val="en-US"/>
        </w:rPr>
        <w:t>asemenea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,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formatorilor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reziliența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și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capacitatea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lor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de a fi </w:t>
      </w:r>
      <w:proofErr w:type="spellStart"/>
      <w:r w:rsidRPr="00CA259A">
        <w:rPr>
          <w:rFonts w:ascii="Arial Narrow" w:eastAsia="Calibri" w:hAnsi="Arial Narrow" w:cs="Calibri"/>
          <w:lang w:val="en-US"/>
        </w:rPr>
        <w:t>inovator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în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predarea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acestor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noi</w:t>
      </w:r>
      <w:proofErr w:type="spellEnd"/>
      <w:r w:rsidRPr="00CA259A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A259A">
        <w:rPr>
          <w:rFonts w:ascii="Arial Narrow" w:eastAsia="Calibri" w:hAnsi="Arial Narrow" w:cs="Calibri"/>
          <w:lang w:val="en-US"/>
        </w:rPr>
        <w:t>abilități</w:t>
      </w:r>
      <w:proofErr w:type="spellEnd"/>
      <w:r w:rsidRPr="00CA259A">
        <w:rPr>
          <w:rFonts w:ascii="Arial Narrow" w:eastAsia="Calibri" w:hAnsi="Arial Narrow" w:cs="Calibri"/>
          <w:lang w:val="en-US"/>
        </w:rPr>
        <w:t>.</w:t>
      </w:r>
      <w:r w:rsidRPr="00CA259A">
        <w:rPr>
          <w:rFonts w:ascii="Arial Narrow" w:eastAsia="Calibri" w:hAnsi="Arial Narrow" w:cs="Calibri"/>
          <w:lang w:val="en-US"/>
        </w:rPr>
        <w:cr/>
      </w:r>
    </w:p>
    <w:p w14:paraId="58EA0344" w14:textId="77777777" w:rsidR="00C30AC4" w:rsidRPr="00C30AC4" w:rsidRDefault="00C30AC4" w:rsidP="00C30AC4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248C36D3" w14:textId="77777777" w:rsidR="00C30AC4" w:rsidRPr="00C30AC4" w:rsidRDefault="00C30AC4" w:rsidP="00C30AC4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321FFE71" w14:textId="77777777" w:rsidR="00C30AC4" w:rsidRPr="00C30AC4" w:rsidRDefault="00C30AC4" w:rsidP="00C30AC4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</w:p>
    <w:p w14:paraId="473DC3C8" w14:textId="1070FAF6" w:rsidR="004E22D2" w:rsidRPr="00C30AC4" w:rsidRDefault="00C30AC4" w:rsidP="00C30AC4">
      <w:pPr>
        <w:pBdr>
          <w:bottom w:val="single" w:sz="6" w:space="1" w:color="000000"/>
        </w:pBdr>
        <w:spacing w:line="276" w:lineRule="auto"/>
        <w:jc w:val="both"/>
        <w:rPr>
          <w:rFonts w:ascii="Arial Narrow" w:eastAsia="Calibri" w:hAnsi="Arial Narrow" w:cs="Calibri"/>
          <w:lang w:val="en-US"/>
        </w:rPr>
      </w:pPr>
      <w:proofErr w:type="spellStart"/>
      <w:r w:rsidRPr="00C30AC4">
        <w:rPr>
          <w:rFonts w:ascii="Arial Narrow" w:eastAsia="Calibri" w:hAnsi="Arial Narrow" w:cs="Calibri"/>
          <w:lang w:val="en-US"/>
        </w:rPr>
        <w:t>Această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întâlnire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transnațională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online a </w:t>
      </w:r>
      <w:proofErr w:type="spellStart"/>
      <w:r w:rsidRPr="00C30AC4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a </w:t>
      </w:r>
      <w:proofErr w:type="spellStart"/>
      <w:r w:rsidRPr="00C30AC4">
        <w:rPr>
          <w:rFonts w:ascii="Arial Narrow" w:eastAsia="Calibri" w:hAnsi="Arial Narrow" w:cs="Calibri"/>
          <w:lang w:val="en-US"/>
        </w:rPr>
        <w:t>fost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organizată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de </w:t>
      </w:r>
      <w:proofErr w:type="spellStart"/>
      <w:r w:rsidRPr="00C30AC4">
        <w:rPr>
          <w:rFonts w:ascii="Arial Narrow" w:eastAsia="Calibri" w:hAnsi="Arial Narrow" w:cs="Calibri"/>
          <w:lang w:val="en-US"/>
        </w:rPr>
        <w:t>Gymnázium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J.Gutha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Jarkovského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pe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6 </w:t>
      </w:r>
      <w:proofErr w:type="spellStart"/>
      <w:r w:rsidRPr="00C30AC4">
        <w:rPr>
          <w:rFonts w:ascii="Arial Narrow" w:eastAsia="Calibri" w:hAnsi="Arial Narrow" w:cs="Calibri"/>
          <w:lang w:val="en-US"/>
        </w:rPr>
        <w:t>iunie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2022 </w:t>
      </w:r>
      <w:proofErr w:type="spellStart"/>
      <w:r w:rsidRPr="00C30AC4">
        <w:rPr>
          <w:rFonts w:ascii="Arial Narrow" w:eastAsia="Calibri" w:hAnsi="Arial Narrow" w:cs="Calibri"/>
          <w:lang w:val="en-US"/>
        </w:rPr>
        <w:t>în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cadrul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</w:t>
      </w:r>
      <w:proofErr w:type="spellStart"/>
      <w:r w:rsidRPr="00C30AC4">
        <w:rPr>
          <w:rFonts w:ascii="Arial Narrow" w:eastAsia="Calibri" w:hAnsi="Arial Narrow" w:cs="Calibri"/>
          <w:lang w:val="en-US"/>
        </w:rPr>
        <w:t>Proiectului</w:t>
      </w:r>
      <w:proofErr w:type="spellEnd"/>
      <w:r w:rsidRPr="00C30AC4">
        <w:rPr>
          <w:rFonts w:ascii="Arial Narrow" w:eastAsia="Calibri" w:hAnsi="Arial Narrow" w:cs="Calibri"/>
          <w:lang w:val="en-US"/>
        </w:rPr>
        <w:t xml:space="preserve"> INTELIGENTE EMOȚIONALĂ PENTRU NOUA GENERATIE EUROPEANĂ (EIFNEG).</w:t>
      </w:r>
      <w:bookmarkStart w:id="0" w:name="_GoBack"/>
      <w:bookmarkEnd w:id="0"/>
    </w:p>
    <w:sectPr w:rsidR="004E22D2" w:rsidRPr="00C30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1246" w14:textId="77777777" w:rsidR="008904C5" w:rsidRDefault="008904C5" w:rsidP="004E22D2">
      <w:r>
        <w:separator/>
      </w:r>
    </w:p>
  </w:endnote>
  <w:endnote w:type="continuationSeparator" w:id="0">
    <w:p w14:paraId="47AF74CC" w14:textId="77777777" w:rsidR="008904C5" w:rsidRDefault="008904C5" w:rsidP="004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6BE6" w14:textId="1C570FBD" w:rsidR="002E2BA8" w:rsidRPr="004E22D2" w:rsidRDefault="002E2BA8" w:rsidP="002E2BA8">
    <w:pPr>
      <w:spacing w:line="276" w:lineRule="auto"/>
      <w:jc w:val="both"/>
      <w:rPr>
        <w:rFonts w:ascii="Arial Narrow" w:hAnsi="Arial Narrow"/>
        <w:sz w:val="20"/>
        <w:szCs w:val="20"/>
      </w:rPr>
    </w:pPr>
    <w:proofErr w:type="spellStart"/>
    <w:r w:rsidRPr="004E22D2">
      <w:rPr>
        <w:rFonts w:ascii="Arial Narrow" w:eastAsia="Calibri" w:hAnsi="Arial Narrow" w:cs="Calibri"/>
        <w:sz w:val="20"/>
        <w:szCs w:val="20"/>
      </w:rPr>
      <w:t>This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project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is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co-funded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by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Erasmus+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Programme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of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European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Union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r w:rsidRPr="004E22D2">
      <w:rPr>
        <w:rFonts w:ascii="Arial Narrow" w:eastAsia="Nunito" w:hAnsi="Arial Narrow"/>
        <w:color w:val="000000"/>
        <w:sz w:val="20"/>
        <w:szCs w:val="20"/>
        <w:lang w:val="en-GB"/>
      </w:rPr>
      <w:t xml:space="preserve">under the Erasmus+ </w:t>
    </w:r>
    <w:r w:rsidR="007D7BF0" w:rsidRPr="007D7BF0">
      <w:rPr>
        <w:rFonts w:ascii="Arial Narrow" w:eastAsia="Nunito" w:hAnsi="Arial Narrow"/>
        <w:color w:val="000000"/>
        <w:sz w:val="20"/>
        <w:szCs w:val="20"/>
        <w:lang w:val="en-GB"/>
      </w:rPr>
      <w:t>KA220-SCH - Cooperation partnerships in school education</w:t>
    </w:r>
    <w:r w:rsidRPr="004E22D2">
      <w:rPr>
        <w:rFonts w:ascii="Arial Narrow" w:eastAsia="Nunito" w:hAnsi="Arial Narrow"/>
        <w:color w:val="000000"/>
        <w:sz w:val="20"/>
        <w:szCs w:val="20"/>
        <w:lang w:val="en-GB"/>
      </w:rPr>
      <w:t xml:space="preserve">. </w:t>
    </w:r>
    <w:r w:rsidR="007D7BF0">
      <w:rPr>
        <w:rFonts w:ascii="Arial Narrow" w:eastAsia="Nunito" w:hAnsi="Arial Narrow"/>
        <w:color w:val="000000"/>
        <w:sz w:val="20"/>
        <w:szCs w:val="20"/>
        <w:lang w:val="en-GB"/>
      </w:rPr>
      <w:t>The project</w:t>
    </w:r>
    <w:r w:rsidRPr="004E22D2">
      <w:rPr>
        <w:rFonts w:ascii="Arial Narrow" w:eastAsia="Nunito" w:hAnsi="Arial Narrow"/>
        <w:color w:val="000000"/>
        <w:sz w:val="20"/>
        <w:szCs w:val="20"/>
        <w:lang w:val="en-GB"/>
      </w:rPr>
      <w:t xml:space="preserve"> number is </w:t>
    </w:r>
    <w:r w:rsidR="007D7BF0" w:rsidRPr="007D7BF0">
      <w:rPr>
        <w:rFonts w:ascii="Arial Narrow" w:eastAsia="Calibri" w:hAnsi="Arial Narrow" w:cs="Calibri"/>
        <w:sz w:val="20"/>
        <w:szCs w:val="20"/>
      </w:rPr>
      <w:t>2021-1-CZ01-KA220-SCH-000032552</w:t>
    </w:r>
    <w:r w:rsidRPr="004E22D2">
      <w:rPr>
        <w:rFonts w:ascii="Arial Narrow" w:eastAsia="Calibri" w:hAnsi="Arial Narrow" w:cs="Calibri"/>
        <w:sz w:val="20"/>
        <w:szCs w:val="20"/>
      </w:rPr>
      <w:t xml:space="preserve">.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content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of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this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publication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represents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view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of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author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(s)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only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and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his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>/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her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>/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their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 xml:space="preserve"> </w:t>
    </w:r>
    <w:proofErr w:type="spellStart"/>
    <w:r w:rsidRPr="004E22D2">
      <w:rPr>
        <w:rFonts w:ascii="Arial Narrow" w:eastAsia="Calibri" w:hAnsi="Arial Narrow" w:cs="Calibri"/>
        <w:sz w:val="20"/>
        <w:szCs w:val="20"/>
      </w:rPr>
      <w:t>responsibility</w:t>
    </w:r>
    <w:proofErr w:type="spellEnd"/>
    <w:r w:rsidRPr="004E22D2">
      <w:rPr>
        <w:rFonts w:ascii="Arial Narrow" w:eastAsia="Calibri" w:hAnsi="Arial Narrow" w:cs="Calibri"/>
        <w:sz w:val="20"/>
        <w:szCs w:val="20"/>
      </w:rPr>
      <w:t>.</w:t>
    </w:r>
  </w:p>
  <w:p w14:paraId="2A7F0FA5" w14:textId="77777777" w:rsidR="002E2BA8" w:rsidRDefault="002E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DD5D" w14:textId="77777777" w:rsidR="008904C5" w:rsidRDefault="008904C5" w:rsidP="004E22D2">
      <w:r>
        <w:separator/>
      </w:r>
    </w:p>
  </w:footnote>
  <w:footnote w:type="continuationSeparator" w:id="0">
    <w:p w14:paraId="76E92E5E" w14:textId="77777777" w:rsidR="008904C5" w:rsidRDefault="008904C5" w:rsidP="004E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BC85" w14:textId="2D218F0A" w:rsidR="004E22D2" w:rsidRDefault="004F18A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1002B1" wp14:editId="03A050E1">
          <wp:simplePos x="0" y="0"/>
          <wp:positionH relativeFrom="margin">
            <wp:posOffset>4331970</wp:posOffset>
          </wp:positionH>
          <wp:positionV relativeFrom="paragraph">
            <wp:posOffset>-297180</wp:posOffset>
          </wp:positionV>
          <wp:extent cx="1416050" cy="58293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4E0C9C" wp14:editId="66E7705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315640" cy="485775"/>
          <wp:effectExtent l="0" t="0" r="889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2"/>
    <w:rsid w:val="00044AB0"/>
    <w:rsid w:val="00084404"/>
    <w:rsid w:val="00180DF6"/>
    <w:rsid w:val="002D124D"/>
    <w:rsid w:val="002E2BA8"/>
    <w:rsid w:val="003F5203"/>
    <w:rsid w:val="004E22D2"/>
    <w:rsid w:val="004F18AF"/>
    <w:rsid w:val="005D7E1A"/>
    <w:rsid w:val="00682ED0"/>
    <w:rsid w:val="007D7BF0"/>
    <w:rsid w:val="007F48E3"/>
    <w:rsid w:val="008904C5"/>
    <w:rsid w:val="00896863"/>
    <w:rsid w:val="008E64D0"/>
    <w:rsid w:val="009A6666"/>
    <w:rsid w:val="00AA3FFD"/>
    <w:rsid w:val="00BE47CE"/>
    <w:rsid w:val="00C30AC4"/>
    <w:rsid w:val="00CC493E"/>
    <w:rsid w:val="00E8494F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D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2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3F5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Strnadová;Markéta Šandová</dc:creator>
  <cp:lastModifiedBy>Windows User</cp:lastModifiedBy>
  <cp:revision>4</cp:revision>
  <cp:lastPrinted>2023-02-13T17:36:00Z</cp:lastPrinted>
  <dcterms:created xsi:type="dcterms:W3CDTF">2024-04-26T07:25:00Z</dcterms:created>
  <dcterms:modified xsi:type="dcterms:W3CDTF">2024-04-26T07:32:00Z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f62933fe010cad232b61e929f003bbb952c3e911d0a0117be7657a1cdddde8bb</vt:lpwstr>
  </property>
</Properties>
</file>